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77" w:rsidRPr="00D55FDC" w:rsidRDefault="001D7F77" w:rsidP="00C04D0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</w:rPr>
      </w:pPr>
      <w:r w:rsidRPr="00D55FDC">
        <w:rPr>
          <w:b/>
          <w:bCs/>
          <w:color w:val="CC0066"/>
        </w:rPr>
        <w:t>Занятие по хореографии для детей младшего школьного возраста</w:t>
      </w:r>
      <w:r w:rsidR="00EA2815">
        <w:rPr>
          <w:b/>
          <w:bCs/>
          <w:color w:val="CC0066"/>
        </w:rPr>
        <w:t>.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b/>
          <w:bCs/>
          <w:color w:val="000000"/>
        </w:rPr>
        <w:t>Форма организации обучения:</w:t>
      </w:r>
      <w:r w:rsidRPr="00D55FDC">
        <w:rPr>
          <w:color w:val="000000"/>
        </w:rPr>
        <w:t> нетрадиционное занятие, игра-путешествие.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Тема занятия:</w:t>
      </w:r>
      <w:r w:rsidRPr="00D55FDC">
        <w:rPr>
          <w:color w:val="000000"/>
        </w:rPr>
        <w:t> «Раз, два, три, четыре, пять – мы идём играть»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Тип занятия:</w:t>
      </w:r>
      <w:r w:rsidRPr="00D55FDC">
        <w:rPr>
          <w:color w:val="000000"/>
        </w:rPr>
        <w:t> повторение и закрепление ранее изученного материала.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Продолжительность занятия:</w:t>
      </w:r>
      <w:r w:rsidRPr="00D55FDC">
        <w:rPr>
          <w:color w:val="000000"/>
        </w:rPr>
        <w:t> 40 мин.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Возраст обучающихся:</w:t>
      </w:r>
      <w:r w:rsidRPr="00D55FDC">
        <w:rPr>
          <w:color w:val="000000"/>
        </w:rPr>
        <w:t> 7-9 лет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Цель:</w:t>
      </w:r>
      <w:r w:rsidRPr="00D55FDC">
        <w:rPr>
          <w:color w:val="000000"/>
        </w:rPr>
        <w:t xml:space="preserve"> развитие двигательных умений и навыков детей </w:t>
      </w:r>
      <w:r w:rsidR="00727985" w:rsidRPr="00D55FDC">
        <w:rPr>
          <w:color w:val="000000"/>
        </w:rPr>
        <w:t xml:space="preserve">младшего школьного </w:t>
      </w:r>
      <w:r w:rsidRPr="00D55FDC">
        <w:rPr>
          <w:color w:val="000000"/>
        </w:rPr>
        <w:t>возраста средствами танцевально-игровой деятельности.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Задачи:</w:t>
      </w:r>
      <w:r w:rsidRPr="00D55FDC">
        <w:rPr>
          <w:color w:val="000000"/>
        </w:rPr>
        <w:t> </w:t>
      </w:r>
      <w:r w:rsidRPr="00D55FDC">
        <w:rPr>
          <w:color w:val="000000"/>
        </w:rPr>
        <w:br/>
        <w:t>1. Закрепление умения согласовывать танцевальные движения с музыкой. </w:t>
      </w:r>
      <w:r w:rsidRPr="00D55FDC">
        <w:rPr>
          <w:color w:val="000000"/>
        </w:rPr>
        <w:br/>
        <w:t>2. Закрепить навыки исполнения танца .</w:t>
      </w:r>
      <w:r w:rsidRPr="00D55FDC">
        <w:rPr>
          <w:color w:val="000000"/>
        </w:rPr>
        <w:br/>
        <w:t>3. Развитие музыкально-ритмических навыков. 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color w:val="000000"/>
        </w:rPr>
        <w:t>4. Развитие воображения, координации движения.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color w:val="000000"/>
        </w:rPr>
        <w:t>5. Снятие мышечного и психологического напряжения.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color w:val="000000"/>
        </w:rPr>
        <w:t>6.Воспитание чувств коллективизма, общей культуры поведения и трудолюбия.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Основные методы, применяемые в ходе занятия: </w:t>
      </w:r>
      <w:r w:rsidRPr="00D55FDC">
        <w:rPr>
          <w:color w:val="000000"/>
        </w:rPr>
        <w:br/>
        <w:t>• словесный (объяснение, беседа, диалог); </w:t>
      </w:r>
      <w:r w:rsidRPr="00D55FDC">
        <w:rPr>
          <w:color w:val="000000"/>
        </w:rPr>
        <w:br/>
        <w:t>• стимулирования и мотивации; </w:t>
      </w:r>
      <w:r w:rsidRPr="00D55FDC">
        <w:rPr>
          <w:color w:val="000000"/>
        </w:rPr>
        <w:br/>
        <w:t>• игровой метод; 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D55FDC">
        <w:rPr>
          <w:rStyle w:val="a4"/>
          <w:color w:val="000000"/>
          <w:bdr w:val="none" w:sz="0" w:space="0" w:color="auto" w:frame="1"/>
          <w:shd w:val="clear" w:color="auto" w:fill="FFFFFF"/>
        </w:rPr>
        <w:t>Оборудование:</w:t>
      </w:r>
      <w:r w:rsidRPr="00D55FDC">
        <w:rPr>
          <w:color w:val="000000"/>
          <w:shd w:val="clear" w:color="auto" w:fill="FFFFFF"/>
        </w:rPr>
        <w:t> музыкальный центр.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D55FDC">
        <w:rPr>
          <w:rStyle w:val="a4"/>
          <w:color w:val="000000"/>
          <w:bdr w:val="none" w:sz="0" w:space="0" w:color="auto" w:frame="1"/>
          <w:shd w:val="clear" w:color="auto" w:fill="FFFFFF"/>
        </w:rPr>
        <w:t>Структурные элементы занятия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1. Организация начала занятия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Определение готовности к совместной деятельности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Мобилизующее начало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2. Постановка цели и задач занятия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Формулировка цели и задач занятия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3. Повторение и закрепление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color w:val="000000"/>
          <w:shd w:val="clear" w:color="auto" w:fill="FFFFFF"/>
        </w:rPr>
        <w:t>• Систематизация, обобщение, воспроизведение учебного материала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Акцентирование внимания на опорных моментах материала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Выработка умений и навыков применения знаний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4. Подведение итогов занятия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Оценка качества работы на занятии </w:t>
      </w:r>
      <w:r w:rsidRPr="00D55FDC">
        <w:rPr>
          <w:color w:val="000000"/>
        </w:rPr>
        <w:br/>
      </w:r>
      <w:r w:rsidRPr="00D55FDC">
        <w:rPr>
          <w:color w:val="000000"/>
          <w:shd w:val="clear" w:color="auto" w:fill="FFFFFF"/>
        </w:rPr>
        <w:t>• Рефлексия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color w:val="000000"/>
        </w:rPr>
        <w:br/>
      </w:r>
      <w:r w:rsidRPr="00D55FDC">
        <w:rPr>
          <w:b/>
          <w:bCs/>
          <w:color w:val="A71E90"/>
        </w:rPr>
        <w:t>Введение.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color w:val="000000"/>
        </w:rPr>
        <w:t>Дети всегда готовы двигаться и играть – это ведущий мотив их существования, поэтому занятия начинаются со слов: “Мы сейчас будем играть…”, “Мы сейчас превратимся…”, “Мы сейчас отправимся в путешествие…” и т.п.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5FDC">
        <w:rPr>
          <w:b/>
          <w:bCs/>
          <w:color w:val="A71E90"/>
        </w:rPr>
        <w:t>Ход занятия</w:t>
      </w:r>
    </w:p>
    <w:p w:rsidR="00727985" w:rsidRDefault="001D7F77" w:rsidP="00D55FD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D55FDC">
        <w:rPr>
          <w:b/>
          <w:bCs/>
          <w:i/>
          <w:iCs/>
          <w:color w:val="000000"/>
          <w:u w:val="single"/>
        </w:rPr>
        <w:t>1. Организация начала занятия</w:t>
      </w:r>
      <w:r w:rsidRPr="00D55FDC">
        <w:rPr>
          <w:color w:val="000000"/>
        </w:rPr>
        <w:t> </w:t>
      </w:r>
      <w:r w:rsidRPr="00D55FDC">
        <w:rPr>
          <w:color w:val="000000"/>
        </w:rPr>
        <w:br/>
      </w:r>
      <w:r w:rsidRPr="00D55FDC">
        <w:rPr>
          <w:i/>
          <w:iCs/>
          <w:color w:val="000000"/>
        </w:rPr>
        <w:t>Дети входят в танцевальный класс</w:t>
      </w:r>
      <w:r w:rsidRPr="00D55FDC">
        <w:rPr>
          <w:color w:val="000000"/>
        </w:rPr>
        <w:t>. </w:t>
      </w:r>
      <w:r w:rsidRPr="00D55FDC">
        <w:rPr>
          <w:b/>
          <w:bCs/>
          <w:color w:val="000000"/>
        </w:rPr>
        <w:t>Поклон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Добрый день! У нас сегодня занятие не простое. Я предлагаю всем вместе отправиться в удивительное путешествие в страну «Играндия». Все согласны? А возьмем мы с собой в дорогу улыбку, шутку, здоровый смех и прекрасное настроение. Внимание…., вы слышите поезд? А поедим мы в страну «Играндию» на поезде. Готовы. Поехали!! </w:t>
      </w:r>
      <w:r w:rsidRPr="00D55FDC">
        <w:rPr>
          <w:i/>
          <w:iCs/>
          <w:color w:val="000000"/>
        </w:rPr>
        <w:t>(звук поезда, дети на импровизированном поезде едут в страну "Играндия")</w:t>
      </w:r>
      <w:r w:rsidR="005056F9">
        <w:rPr>
          <w:i/>
          <w:iCs/>
          <w:color w:val="000000"/>
        </w:rPr>
        <w:t>- игра-танец «Колесики»</w:t>
      </w:r>
    </w:p>
    <w:p w:rsidR="005056F9" w:rsidRPr="00D55FDC" w:rsidRDefault="005056F9" w:rsidP="00D55FD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727985" w:rsidRPr="00D55FDC" w:rsidRDefault="001D7F77" w:rsidP="00D55F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55FDC">
        <w:rPr>
          <w:color w:val="000000"/>
        </w:rPr>
        <w:br/>
      </w:r>
    </w:p>
    <w:p w:rsidR="00727985" w:rsidRPr="00D55FDC" w:rsidRDefault="00727985" w:rsidP="00D55F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2815" w:rsidRDefault="001D7F77" w:rsidP="00D55FD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D55FDC">
        <w:rPr>
          <w:color w:val="000000"/>
        </w:rPr>
        <w:br/>
      </w:r>
      <w:r w:rsidRPr="00D55FDC">
        <w:rPr>
          <w:b/>
          <w:bCs/>
          <w:i/>
          <w:iCs/>
          <w:color w:val="000000"/>
          <w:u w:val="single"/>
        </w:rPr>
        <w:t>2. Постановка цели и задач занятия</w:t>
      </w:r>
      <w:r w:rsidRPr="00D55FDC">
        <w:rPr>
          <w:color w:val="000000"/>
        </w:rPr>
        <w:t> 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</w:t>
      </w:r>
      <w:r w:rsidRPr="00D55FDC">
        <w:rPr>
          <w:i/>
          <w:iCs/>
          <w:color w:val="000000"/>
        </w:rPr>
        <w:t>(играет веселая музыка)</w:t>
      </w:r>
      <w:r w:rsidR="00727985" w:rsidRPr="00D55FDC">
        <w:rPr>
          <w:color w:val="000000"/>
        </w:rPr>
        <w:t> Вот мы и приехали</w:t>
      </w:r>
      <w:r w:rsidRPr="00D55FDC">
        <w:rPr>
          <w:color w:val="000000"/>
        </w:rPr>
        <w:t xml:space="preserve"> в страну "Играндию". А кто мне скажет, чем мы в этой стране будем заниматься?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Дети:</w:t>
      </w:r>
      <w:r w:rsidR="00727985" w:rsidRPr="00D55FDC">
        <w:rPr>
          <w:b/>
          <w:bCs/>
          <w:color w:val="000000"/>
        </w:rPr>
        <w:t xml:space="preserve"> </w:t>
      </w:r>
      <w:r w:rsidRPr="00D55FDC">
        <w:rPr>
          <w:color w:val="000000"/>
        </w:rPr>
        <w:t>Играть, танцевать, заниматься и др.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Правильно, молодцы!</w:t>
      </w:r>
      <w:r w:rsidRPr="00D55FDC">
        <w:rPr>
          <w:color w:val="000000"/>
        </w:rPr>
        <w:br/>
      </w:r>
      <w:r w:rsidRPr="00D55FDC">
        <w:rPr>
          <w:color w:val="000000"/>
        </w:rPr>
        <w:br/>
      </w:r>
      <w:r w:rsidRPr="00D55FDC">
        <w:rPr>
          <w:b/>
          <w:bCs/>
          <w:i/>
          <w:iCs/>
          <w:color w:val="000000"/>
          <w:u w:val="single"/>
        </w:rPr>
        <w:t>3. Повторение и закрепление</w:t>
      </w:r>
      <w:r w:rsidRPr="00D55FDC">
        <w:rPr>
          <w:b/>
          <w:bCs/>
          <w:color w:val="000000"/>
        </w:rPr>
        <w:t> 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И у нас с вами первая остановка - </w:t>
      </w:r>
      <w:r w:rsidRPr="00D55FDC">
        <w:rPr>
          <w:b/>
          <w:bCs/>
          <w:color w:val="000000"/>
        </w:rPr>
        <w:t>станция "Разминочная"</w:t>
      </w:r>
      <w:r w:rsidRPr="00D55FDC">
        <w:rPr>
          <w:color w:val="000000"/>
        </w:rPr>
        <w:t>. Кто догадался, что мы будем делать на этой станции??? 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Дети:</w:t>
      </w:r>
      <w:r w:rsidRPr="00D55FDC">
        <w:rPr>
          <w:color w:val="000000"/>
        </w:rPr>
        <w:t> Разминку!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 xml:space="preserve">Педагог: </w:t>
      </w:r>
      <w:r w:rsidRPr="00D55FDC">
        <w:rPr>
          <w:color w:val="000000"/>
        </w:rPr>
        <w:t>А для чего нам нужна разминка? </w:t>
      </w:r>
      <w:r w:rsidRPr="00D55FDC">
        <w:rPr>
          <w:i/>
          <w:iCs/>
          <w:color w:val="000000"/>
        </w:rPr>
        <w:t>(ответы детей)</w:t>
      </w:r>
      <w:r w:rsidRPr="00D55FDC">
        <w:rPr>
          <w:color w:val="000000"/>
        </w:rPr>
        <w:t> 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Ну-ка, дружно стройся в ряд! Вызываем всех ребят: из вагонов выходите и разминку покажите. </w:t>
      </w:r>
      <w:r w:rsidRPr="00D55FDC">
        <w:rPr>
          <w:color w:val="000000"/>
        </w:rPr>
        <w:br/>
        <w:t>Дети встают в шахматном порядке на середине зала. </w:t>
      </w:r>
      <w:r w:rsidRPr="00D55FDC">
        <w:rPr>
          <w:color w:val="000000"/>
        </w:rPr>
        <w:br/>
      </w:r>
      <w:r w:rsidRPr="00D55FDC">
        <w:rPr>
          <w:i/>
          <w:iCs/>
          <w:color w:val="000000"/>
        </w:rPr>
        <w:t>Выполняют упражнения для разминки:</w:t>
      </w:r>
      <w:r w:rsidRPr="00D55FDC">
        <w:rPr>
          <w:color w:val="000000"/>
        </w:rPr>
        <w:br/>
        <w:t>- "тик -так" -наклоны головы назад - вперёд, вправо - влево;</w:t>
      </w:r>
      <w:r w:rsidRPr="00D55FDC">
        <w:rPr>
          <w:color w:val="000000"/>
        </w:rPr>
        <w:br/>
        <w:t>- "мы не знаем" - педагог задает вопросы, на которые дети данного возраста ответить не могут, дети при этом поднимают плечи вверх и опускают вниз, показывая, что они не знают; </w:t>
      </w:r>
      <w:r w:rsidRPr="00D55FDC">
        <w:rPr>
          <w:color w:val="000000"/>
        </w:rPr>
        <w:br/>
        <w:t>- "скелетики" - поднимая локти в стороны на уровне плеч, изображаем скелет, у которого очень подвижные руки;</w:t>
      </w:r>
      <w:r w:rsidRPr="00D55FDC">
        <w:rPr>
          <w:color w:val="000000"/>
        </w:rPr>
        <w:br/>
        <w:t>- "мельница" - большие круговые движение руками, изображаем лопасти мельницы;</w:t>
      </w:r>
      <w:r w:rsidRPr="00D55FDC">
        <w:rPr>
          <w:color w:val="000000"/>
        </w:rPr>
        <w:br/>
        <w:t>- "неваляшка" - наклоны корпуса вперёд - назад, влево - вправо;</w:t>
      </w:r>
      <w:r w:rsidRPr="00D55FDC">
        <w:rPr>
          <w:color w:val="000000"/>
        </w:rPr>
        <w:br/>
        <w:t>- "ёлочки - пенёчки" - педагог говорит "елочки" - дети стоят, говорит "пенёчки" - дети садятся (игра повторяется несколько раз).</w:t>
      </w:r>
      <w:r w:rsidRPr="00D55FDC">
        <w:rPr>
          <w:color w:val="000000"/>
        </w:rPr>
        <w:br/>
      </w:r>
      <w:r w:rsidRPr="00D55FDC">
        <w:rPr>
          <w:i/>
          <w:iCs/>
          <w:color w:val="000000"/>
        </w:rPr>
        <w:t>Затем по кругу:</w:t>
      </w:r>
      <w:r w:rsidRPr="00D55FDC">
        <w:rPr>
          <w:color w:val="000000"/>
        </w:rPr>
        <w:t> упражнения «горочка», «тараканы», «гусенички».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Молодцы, справились с разминкой. Поехали дальше! </w:t>
      </w:r>
      <w:r w:rsidRPr="00D55FDC">
        <w:rPr>
          <w:i/>
          <w:iCs/>
          <w:color w:val="000000"/>
        </w:rPr>
        <w:t>(звук поезда)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Остановка! </w:t>
      </w:r>
      <w:r w:rsidRPr="00D55FDC">
        <w:rPr>
          <w:b/>
          <w:bCs/>
          <w:color w:val="000000"/>
        </w:rPr>
        <w:t>Станция "Загадочная".</w:t>
      </w:r>
      <w:r w:rsidRPr="00D55FDC">
        <w:rPr>
          <w:color w:val="000000"/>
        </w:rPr>
        <w:t> Хотите узнать, что мы будем делать здесь?? </w:t>
      </w:r>
      <w:r w:rsidRPr="00D55FDC">
        <w:rPr>
          <w:i/>
          <w:iCs/>
          <w:color w:val="000000"/>
        </w:rPr>
        <w:t>(да)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 xml:space="preserve"> Но для начала - минутка релаксации. Мы с вами выполним упражнение </w:t>
      </w:r>
      <w:r w:rsidRPr="00D55FDC">
        <w:rPr>
          <w:i/>
          <w:color w:val="000000"/>
        </w:rPr>
        <w:t>«солнышко».</w:t>
      </w:r>
    </w:p>
    <w:p w:rsidR="00727985" w:rsidRPr="00D55FDC" w:rsidRDefault="005056F9" w:rsidP="00D55FD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5056F9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 xml:space="preserve"> </w:t>
      </w:r>
      <w:r w:rsidRPr="00D55FDC">
        <w:rPr>
          <w:b/>
          <w:i/>
          <w:iCs/>
          <w:color w:val="000000"/>
        </w:rPr>
        <w:t>ИНСТРУКТАЖ ТБ на  занятиях хореографии</w:t>
      </w:r>
      <w:r w:rsidR="001D7F77" w:rsidRPr="00D55FDC">
        <w:rPr>
          <w:color w:val="000000"/>
        </w:rPr>
        <w:br/>
      </w:r>
      <w:r w:rsidR="001D7F77" w:rsidRPr="00D55FDC">
        <w:rPr>
          <w:b/>
          <w:bCs/>
          <w:color w:val="000000"/>
        </w:rPr>
        <w:t>Педагог:</w:t>
      </w:r>
      <w:r w:rsidR="001D7F77" w:rsidRPr="00D55FDC">
        <w:rPr>
          <w:color w:val="000000"/>
        </w:rPr>
        <w:t> А что же такого загадочного в этой станции. А вот что! Я задам вам такие сложные вопросы, что вы никогда не отгадаете. </w:t>
      </w:r>
      <w:r w:rsidR="001D7F77" w:rsidRPr="00D55FDC">
        <w:rPr>
          <w:color w:val="000000"/>
        </w:rPr>
        <w:br/>
      </w:r>
      <w:r w:rsidR="001D7F77" w:rsidRPr="00D55FDC">
        <w:rPr>
          <w:color w:val="000000"/>
          <w:u w:val="single"/>
        </w:rPr>
        <w:t>Проблемные ситуации.</w:t>
      </w:r>
      <w:r w:rsidR="001D7F77" w:rsidRPr="00D55FDC">
        <w:rPr>
          <w:color w:val="000000"/>
        </w:rPr>
        <w:t> Вопросы:</w:t>
      </w:r>
      <w:r w:rsidR="001D7F77" w:rsidRPr="00D55FDC">
        <w:rPr>
          <w:color w:val="000000"/>
        </w:rPr>
        <w:br/>
      </w:r>
      <w:r w:rsidR="001D7F77" w:rsidRPr="00D55FDC">
        <w:rPr>
          <w:b/>
          <w:bCs/>
          <w:color w:val="000000"/>
        </w:rPr>
        <w:t>Педагог:</w:t>
      </w:r>
      <w:r w:rsidR="001D7F77" w:rsidRPr="00D55FDC">
        <w:rPr>
          <w:color w:val="000000"/>
        </w:rPr>
        <w:t> </w:t>
      </w:r>
      <w:r w:rsidR="00727985" w:rsidRPr="00D55FDC">
        <w:rPr>
          <w:color w:val="000000"/>
        </w:rPr>
        <w:t>Я забыла, сколько сторон в кабинете?</w:t>
      </w:r>
      <w:r w:rsidR="001D7F77" w:rsidRPr="00D55FDC">
        <w:rPr>
          <w:color w:val="000000"/>
        </w:rPr>
        <w:t> </w:t>
      </w:r>
      <w:r w:rsidR="001D7F77" w:rsidRPr="00D55FDC">
        <w:rPr>
          <w:i/>
          <w:iCs/>
          <w:color w:val="000000"/>
        </w:rPr>
        <w:t>(Покажите)</w:t>
      </w:r>
      <w:r w:rsidR="001D7F77" w:rsidRPr="00D55FDC">
        <w:rPr>
          <w:color w:val="000000"/>
        </w:rPr>
        <w:t>. </w:t>
      </w:r>
      <w:r w:rsidR="001D7F77" w:rsidRPr="00D55FDC">
        <w:rPr>
          <w:i/>
          <w:iCs/>
          <w:color w:val="000000"/>
        </w:rPr>
        <w:t>Дети показывают.</w:t>
      </w:r>
      <w:r w:rsidR="001D7F77" w:rsidRPr="00D55FDC">
        <w:rPr>
          <w:color w:val="000000"/>
        </w:rPr>
        <w:br/>
        <w:t>А сколько диагоналей в классе? </w:t>
      </w:r>
      <w:r w:rsidR="001D7F77" w:rsidRPr="00D55FDC">
        <w:rPr>
          <w:i/>
          <w:iCs/>
          <w:color w:val="000000"/>
        </w:rPr>
        <w:t>(Покажите)</w:t>
      </w:r>
      <w:r w:rsidR="001D7F77" w:rsidRPr="00D55FDC">
        <w:rPr>
          <w:color w:val="000000"/>
        </w:rPr>
        <w:t>. </w:t>
      </w:r>
      <w:r w:rsidR="001D7F77" w:rsidRPr="00D55FDC">
        <w:rPr>
          <w:i/>
          <w:iCs/>
          <w:color w:val="000000"/>
        </w:rPr>
        <w:t>Дети показывают.</w:t>
      </w:r>
      <w:r w:rsidR="001D7F77" w:rsidRPr="00D55FDC">
        <w:rPr>
          <w:color w:val="000000"/>
        </w:rPr>
        <w:br/>
        <w:t>А где диагонали встречаются? </w:t>
      </w:r>
      <w:r w:rsidR="001D7F77" w:rsidRPr="00D55FDC">
        <w:rPr>
          <w:i/>
          <w:iCs/>
          <w:color w:val="000000"/>
        </w:rPr>
        <w:t>(Покажите)</w:t>
      </w:r>
      <w:r w:rsidR="001D7F77" w:rsidRPr="00D55FDC">
        <w:rPr>
          <w:color w:val="000000"/>
        </w:rPr>
        <w:t>. </w:t>
      </w:r>
      <w:r w:rsidR="001D7F77" w:rsidRPr="00D55FDC">
        <w:rPr>
          <w:i/>
          <w:iCs/>
          <w:color w:val="000000"/>
        </w:rPr>
        <w:t>Дети показывают.</w:t>
      </w:r>
    </w:p>
    <w:p w:rsidR="00EA2815" w:rsidRDefault="00D55FDC" w:rsidP="00D55F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55FDC">
        <w:rPr>
          <w:i/>
          <w:iCs/>
          <w:color w:val="000000"/>
        </w:rPr>
        <w:t>Построение фигур: круг, квадрат. (проблемная ситуация)</w:t>
      </w:r>
      <w:r w:rsidR="001D7F77" w:rsidRPr="00D55FDC">
        <w:rPr>
          <w:color w:val="000000"/>
        </w:rPr>
        <w:br/>
      </w:r>
      <w:r w:rsidR="001D7F77" w:rsidRPr="00D55FDC">
        <w:rPr>
          <w:b/>
          <w:bCs/>
          <w:color w:val="000000"/>
        </w:rPr>
        <w:t>Педагог:</w:t>
      </w:r>
      <w:r w:rsidR="001D7F77" w:rsidRPr="00D55FDC">
        <w:rPr>
          <w:color w:val="000000"/>
        </w:rPr>
        <w:t> И на этой станции мы со всем</w:t>
      </w:r>
      <w:r w:rsidR="00727985" w:rsidRPr="00D55FDC">
        <w:rPr>
          <w:color w:val="000000"/>
        </w:rPr>
        <w:t>и заданиями справились! Едим дальше! Вперед! (звук</w:t>
      </w:r>
      <w:r w:rsidRPr="00D55FDC">
        <w:rPr>
          <w:color w:val="000000"/>
        </w:rPr>
        <w:t>)</w:t>
      </w:r>
      <w:r w:rsidR="001D7F77" w:rsidRPr="00D55FDC">
        <w:rPr>
          <w:color w:val="000000"/>
        </w:rPr>
        <w:br/>
      </w:r>
      <w:r w:rsidR="001D7F77" w:rsidRPr="00D55FDC">
        <w:rPr>
          <w:b/>
          <w:bCs/>
          <w:color w:val="000000"/>
        </w:rPr>
        <w:t>Педагог:</w:t>
      </w:r>
      <w:r w:rsidR="001D7F77" w:rsidRPr="00D55FDC">
        <w:rPr>
          <w:color w:val="000000"/>
        </w:rPr>
        <w:t> А вот и </w:t>
      </w:r>
      <w:r w:rsidR="001D7F77" w:rsidRPr="00D55FDC">
        <w:rPr>
          <w:b/>
          <w:bCs/>
          <w:color w:val="000000"/>
        </w:rPr>
        <w:t>станция третья – "Сказочная"</w:t>
      </w:r>
      <w:r w:rsidR="001D7F77" w:rsidRPr="00D55FDC">
        <w:rPr>
          <w:color w:val="000000"/>
        </w:rPr>
        <w:t>. На этой станции я вам буду рассказывать сказку, а вы попробуете её оживить. Договорились!</w:t>
      </w:r>
      <w:r w:rsidR="001D7F77" w:rsidRPr="00D55FDC">
        <w:rPr>
          <w:color w:val="000000"/>
        </w:rPr>
        <w:br/>
        <w:t xml:space="preserve">Игра </w:t>
      </w:r>
      <w:r w:rsidR="00967159">
        <w:rPr>
          <w:color w:val="000000"/>
        </w:rPr>
        <w:t>на развитие воображения – игра  «Подснежник расцветает</w:t>
      </w:r>
      <w:r w:rsidR="001D7F77" w:rsidRPr="00D55FDC">
        <w:rPr>
          <w:color w:val="000000"/>
        </w:rPr>
        <w:t>»</w:t>
      </w:r>
    </w:p>
    <w:p w:rsidR="00EA2815" w:rsidRDefault="001D7F77" w:rsidP="00D55F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55FDC">
        <w:rPr>
          <w:color w:val="000000"/>
        </w:rPr>
        <w:t> </w:t>
      </w:r>
      <w:r w:rsidRPr="00D55FDC">
        <w:rPr>
          <w:i/>
          <w:iCs/>
          <w:color w:val="000000"/>
        </w:rPr>
        <w:t>(педагог рассказывает сказку, которую дети должны оживить)</w:t>
      </w:r>
      <w:r w:rsidRPr="00D55FDC">
        <w:rPr>
          <w:color w:val="000000"/>
        </w:rPr>
        <w:t>. </w:t>
      </w:r>
    </w:p>
    <w:p w:rsidR="00967159" w:rsidRDefault="00967159" w:rsidP="00D55FD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967159">
        <w:rPr>
          <w:color w:val="000000"/>
          <w:sz w:val="22"/>
          <w:szCs w:val="22"/>
          <w:shd w:val="clear" w:color="auto" w:fill="FFFFFF"/>
        </w:rPr>
        <w:t>«Под каждым сугробом прячется маленький весенний цветок (подснежник)». Предложите ребенку встать на свободное место и присесть на корточки (цветок «прячется под снегом»), а затем показать движениями, как он «вырастает, распрямляя стебелек», как «тянется листочками к солнцу», как «качается на ветру». Затем пусть ребенок (если требуется, то вместе с вами) выполнит выразительные движения последовательно (без музыки). </w:t>
      </w:r>
      <w:r w:rsidRPr="00967159">
        <w:rPr>
          <w:color w:val="000000"/>
          <w:sz w:val="22"/>
          <w:szCs w:val="22"/>
        </w:rPr>
        <w:br/>
      </w:r>
      <w:r w:rsidRPr="00967159">
        <w:rPr>
          <w:color w:val="000000"/>
          <w:sz w:val="22"/>
          <w:szCs w:val="22"/>
          <w:shd w:val="clear" w:color="auto" w:fill="FFFFFF"/>
        </w:rPr>
        <w:lastRenderedPageBreak/>
        <w:t xml:space="preserve">Затем этюд исполняется с музыкой (П. И. Чайковский. Цикл «Времена года», «Апрель», 1-я </w:t>
      </w:r>
      <w:r w:rsidR="00EA2815">
        <w:rPr>
          <w:color w:val="000000"/>
          <w:sz w:val="22"/>
          <w:szCs w:val="22"/>
          <w:shd w:val="clear" w:color="auto" w:fill="FFFFFF"/>
        </w:rPr>
        <w:t>ч</w:t>
      </w:r>
      <w:r w:rsidRPr="00967159">
        <w:rPr>
          <w:color w:val="000000"/>
          <w:sz w:val="22"/>
          <w:szCs w:val="22"/>
          <w:shd w:val="clear" w:color="auto" w:fill="FFFFFF"/>
        </w:rPr>
        <w:t>асть). </w:t>
      </w:r>
      <w:r w:rsidRPr="00967159">
        <w:rPr>
          <w:color w:val="000000"/>
          <w:sz w:val="22"/>
          <w:szCs w:val="22"/>
        </w:rPr>
        <w:br/>
      </w:r>
      <w:r w:rsidRPr="00967159">
        <w:rPr>
          <w:color w:val="000000"/>
          <w:sz w:val="22"/>
          <w:szCs w:val="22"/>
          <w:shd w:val="clear" w:color="auto" w:fill="FFFFFF"/>
        </w:rPr>
        <w:t>Можно устроить небольшой концерт, исполняя этюд (с музыкой) по очереди: то ребенок — артист, а вы — зритель, то наоборот. </w:t>
      </w:r>
      <w:r w:rsidRPr="00967159">
        <w:rPr>
          <w:color w:val="000000"/>
          <w:sz w:val="22"/>
          <w:szCs w:val="22"/>
        </w:rPr>
        <w:br/>
      </w:r>
      <w:r w:rsidR="001D7F77" w:rsidRPr="00D55FDC">
        <w:rPr>
          <w:b/>
          <w:bCs/>
          <w:color w:val="000000"/>
        </w:rPr>
        <w:t>Педагог:</w:t>
      </w:r>
      <w:r w:rsidR="001D7F77" w:rsidRPr="00D55FDC">
        <w:rPr>
          <w:color w:val="000000"/>
        </w:rPr>
        <w:t> Какая красивая сказочная, загадочная история получилась. Все старалис</w:t>
      </w:r>
      <w:r w:rsidR="00727985" w:rsidRPr="00D55FDC">
        <w:rPr>
          <w:color w:val="000000"/>
        </w:rPr>
        <w:t xml:space="preserve">ь. Все справились. Ну что, едим </w:t>
      </w:r>
      <w:r w:rsidR="001D7F77" w:rsidRPr="00D55FDC">
        <w:rPr>
          <w:color w:val="000000"/>
        </w:rPr>
        <w:t xml:space="preserve"> дальше! </w:t>
      </w:r>
      <w:r w:rsidR="00727985" w:rsidRPr="00D55FDC">
        <w:rPr>
          <w:b/>
          <w:bCs/>
          <w:color w:val="000000"/>
        </w:rPr>
        <w:t>(звук</w:t>
      </w:r>
      <w:r w:rsidR="00EA2815">
        <w:rPr>
          <w:b/>
          <w:bCs/>
          <w:color w:val="000000"/>
        </w:rPr>
        <w:t xml:space="preserve"> поезда</w:t>
      </w:r>
      <w:r w:rsidR="00EA2815" w:rsidRPr="00D55FDC">
        <w:rPr>
          <w:b/>
          <w:bCs/>
          <w:color w:val="000000"/>
        </w:rPr>
        <w:t>)</w:t>
      </w:r>
    </w:p>
    <w:p w:rsidR="001D7F77" w:rsidRPr="00D55FDC" w:rsidRDefault="001D7F77" w:rsidP="00D55FD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Стоп, стоп, стоп! Вижу, впереди </w:t>
      </w:r>
      <w:r w:rsidRPr="00D55FDC">
        <w:rPr>
          <w:b/>
          <w:bCs/>
          <w:color w:val="000000"/>
        </w:rPr>
        <w:t>станция – "Танцевальная"</w:t>
      </w:r>
      <w:r w:rsidRPr="00D55FDC">
        <w:rPr>
          <w:color w:val="000000"/>
        </w:rPr>
        <w:br/>
        <w:t>Повторение и закрепление танца </w:t>
      </w:r>
      <w:r w:rsidRPr="00D55FDC">
        <w:rPr>
          <w:i/>
          <w:iCs/>
          <w:color w:val="000000"/>
        </w:rPr>
        <w:t>«</w:t>
      </w:r>
      <w:r w:rsidR="00727985" w:rsidRPr="00D55FDC">
        <w:rPr>
          <w:i/>
          <w:iCs/>
          <w:color w:val="000000"/>
        </w:rPr>
        <w:t>БАРБИ ГЕРЛ</w:t>
      </w:r>
      <w:r w:rsidRPr="00D55FDC">
        <w:rPr>
          <w:i/>
          <w:iCs/>
          <w:color w:val="000000"/>
        </w:rPr>
        <w:t>»</w:t>
      </w:r>
      <w:r w:rsidRPr="00D55FDC">
        <w:rPr>
          <w:color w:val="000000"/>
        </w:rPr>
        <w:t> </w:t>
      </w:r>
      <w:r w:rsidRPr="00D55FDC">
        <w:rPr>
          <w:color w:val="000000"/>
        </w:rPr>
        <w:br/>
      </w:r>
      <w:r w:rsidRPr="00D55FDC">
        <w:rPr>
          <w:color w:val="000000"/>
        </w:rPr>
        <w:br/>
      </w:r>
      <w:r w:rsidRPr="00D55FDC">
        <w:rPr>
          <w:b/>
          <w:bCs/>
          <w:i/>
          <w:iCs/>
          <w:color w:val="000000"/>
          <w:u w:val="single"/>
        </w:rPr>
        <w:t>4. Подведение итогов занятия</w:t>
      </w:r>
      <w:r w:rsidRPr="00D55FDC">
        <w:rPr>
          <w:color w:val="000000"/>
        </w:rPr>
        <w:t> 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Релаксация. Восстановление дыхания.</w:t>
      </w:r>
      <w:r w:rsidR="00D55FDC" w:rsidRPr="00D55FDC">
        <w:rPr>
          <w:color w:val="000000"/>
        </w:rPr>
        <w:br/>
        <w:t xml:space="preserve">Возвращаемся обратно на поезде и едем </w:t>
      </w:r>
      <w:r w:rsidRPr="00D55FDC">
        <w:rPr>
          <w:color w:val="000000"/>
        </w:rPr>
        <w:t>обратно.</w:t>
      </w:r>
      <w:r w:rsidRPr="00D55FDC">
        <w:rPr>
          <w:color w:val="000000"/>
        </w:rPr>
        <w:br/>
        <w:t>Педагог спрашивает у детей, где они сегодня были. Они рассказывают о своём путешествии всем присутствующим.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Педагог:</w:t>
      </w:r>
      <w:r w:rsidRPr="00D55FDC">
        <w:rPr>
          <w:color w:val="000000"/>
        </w:rPr>
        <w:t> И это ещё не все сюрпризы на сегодня. Мы летали, мы скакали, мы сегодня поиграли и немножечко устали </w:t>
      </w:r>
      <w:r w:rsidRPr="00D55FDC">
        <w:rPr>
          <w:i/>
          <w:iCs/>
          <w:color w:val="000000"/>
        </w:rPr>
        <w:t>(Детям наклеиваются веселые смайлики)</w:t>
      </w:r>
      <w:r w:rsidRPr="00D55FDC">
        <w:rPr>
          <w:color w:val="000000"/>
        </w:rPr>
        <w:t>. Все сегодня молодцы!!</w:t>
      </w:r>
      <w:r w:rsidRPr="00D55FDC">
        <w:rPr>
          <w:color w:val="000000"/>
        </w:rPr>
        <w:br/>
      </w:r>
      <w:r w:rsidRPr="00D55FDC">
        <w:rPr>
          <w:b/>
          <w:bCs/>
          <w:color w:val="000000"/>
        </w:rPr>
        <w:t>Поклон.</w:t>
      </w:r>
    </w:p>
    <w:p w:rsidR="00CD55B9" w:rsidRPr="00D55FDC" w:rsidRDefault="00CD55B9" w:rsidP="00D55FDC">
      <w:pPr>
        <w:rPr>
          <w:rFonts w:ascii="Times New Roman" w:hAnsi="Times New Roman" w:cs="Times New Roman"/>
          <w:sz w:val="24"/>
          <w:szCs w:val="24"/>
        </w:rPr>
      </w:pPr>
    </w:p>
    <w:sectPr w:rsidR="00CD55B9" w:rsidRPr="00D55FDC" w:rsidSect="00CD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7F77"/>
    <w:rsid w:val="0000273A"/>
    <w:rsid w:val="001D7F77"/>
    <w:rsid w:val="002512E6"/>
    <w:rsid w:val="005056F9"/>
    <w:rsid w:val="00727985"/>
    <w:rsid w:val="00967159"/>
    <w:rsid w:val="00C04D00"/>
    <w:rsid w:val="00CD55B9"/>
    <w:rsid w:val="00D55FDC"/>
    <w:rsid w:val="00EA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F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BBFA-E644-44CE-A43E-70C5B955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Admin</cp:lastModifiedBy>
  <cp:revision>4</cp:revision>
  <cp:lastPrinted>2020-02-20T02:01:00Z</cp:lastPrinted>
  <dcterms:created xsi:type="dcterms:W3CDTF">2020-02-27T01:52:00Z</dcterms:created>
  <dcterms:modified xsi:type="dcterms:W3CDTF">2020-02-27T01:59:00Z</dcterms:modified>
</cp:coreProperties>
</file>