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right"/>
      </w:pPr>
      <w:bookmarkStart w:id="0" w:name="bookmark1"/>
      <w:r w:rsidRPr="000E4571">
        <w:t xml:space="preserve">Приложение к приказу </w:t>
      </w:r>
      <w:r w:rsidR="006A71B0" w:rsidRPr="006A71B0">
        <w:t>ГБУ ДО «РЭБЦ РБ»</w:t>
      </w:r>
      <w:r w:rsidRPr="000E4571">
        <w:t xml:space="preserve"> 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right"/>
      </w:pPr>
      <w:r w:rsidRPr="000E4571">
        <w:t xml:space="preserve">от </w:t>
      </w:r>
      <w:proofErr w:type="spellStart"/>
      <w:r w:rsidRPr="000E4571">
        <w:t>__________________</w:t>
      </w:r>
      <w:proofErr w:type="gramStart"/>
      <w:r w:rsidRPr="000E4571">
        <w:t>г</w:t>
      </w:r>
      <w:proofErr w:type="spellEnd"/>
      <w:proofErr w:type="gramEnd"/>
      <w:r w:rsidRPr="000E4571">
        <w:t>.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right"/>
      </w:pPr>
      <w:r w:rsidRPr="000E4571">
        <w:t>№ _______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both"/>
      </w:pP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</w:pPr>
      <w:r w:rsidRPr="000E4571">
        <w:t>ПОЛОЖЕНИЕ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</w:pPr>
      <w:r w:rsidRPr="000E4571">
        <w:t>о Республиканском этапе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</w:pPr>
      <w:r w:rsidRPr="000E4571">
        <w:t>Всероссийского конкурса</w:t>
      </w:r>
    </w:p>
    <w:p w:rsidR="000E4571" w:rsidRPr="000E4571" w:rsidRDefault="000E4571" w:rsidP="00E9578F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</w:pPr>
      <w:r w:rsidRPr="000E4571">
        <w:t>«Моя малая родина: природа, культура, этнос»</w:t>
      </w:r>
    </w:p>
    <w:p w:rsidR="00C20CB3" w:rsidRDefault="00C20CB3" w:rsidP="00E9578F">
      <w:pPr>
        <w:keepNext/>
        <w:keepLines/>
        <w:ind w:firstLine="709"/>
        <w:jc w:val="both"/>
      </w:pP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06"/>
        </w:tabs>
        <w:spacing w:before="0" w:after="0" w:line="240" w:lineRule="auto"/>
        <w:ind w:firstLine="709"/>
      </w:pPr>
      <w:r>
        <w:t>Общие положения</w:t>
      </w:r>
      <w:bookmarkEnd w:id="0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t>Настоящее Положение регулирует отношения, возникающие в процессе организации и проведении</w:t>
      </w:r>
      <w:r w:rsidR="006B6697">
        <w:t xml:space="preserve"> </w:t>
      </w:r>
      <w:r w:rsidR="006B6697" w:rsidRPr="006B6697">
        <w:t>Республиканск</w:t>
      </w:r>
      <w:r w:rsidR="006B6697">
        <w:t>ого</w:t>
      </w:r>
      <w:r w:rsidR="006B6697" w:rsidRPr="006B6697">
        <w:t xml:space="preserve"> этап</w:t>
      </w:r>
      <w:r w:rsidR="006B6697">
        <w:t>а</w:t>
      </w:r>
      <w:r>
        <w:t xml:space="preserve"> Всероссийского конкурса «Моя малая родина: природа, культура, этнос» (далее - Конкурс).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</w:pPr>
      <w:proofErr w:type="gramStart"/>
      <w:r>
        <w:t>Конкурс проводится в рамках реализации приказа Министерства просвещения Российской Федерации от 09.11.2018 №197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2018</w:t>
      </w:r>
      <w:proofErr w:type="gramEnd"/>
      <w:r>
        <w:t>/2019 учебный год» (пункт 219).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1.3.Организаторами Конкурса выступают:</w:t>
      </w:r>
    </w:p>
    <w:p w:rsidR="00552340" w:rsidRPr="00DD1B8C" w:rsidRDefault="000E4571" w:rsidP="003E2195">
      <w:pPr>
        <w:pStyle w:val="21"/>
        <w:numPr>
          <w:ilvl w:val="0"/>
          <w:numId w:val="2"/>
        </w:numPr>
        <w:shd w:val="clear" w:color="auto" w:fill="auto"/>
        <w:tabs>
          <w:tab w:val="left" w:pos="1230"/>
          <w:tab w:val="left" w:pos="3982"/>
          <w:tab w:val="left" w:pos="6593"/>
          <w:tab w:val="left" w:pos="9007"/>
        </w:tabs>
        <w:spacing w:line="240" w:lineRule="auto"/>
        <w:ind w:firstLine="709"/>
        <w:jc w:val="both"/>
      </w:pPr>
      <w:r>
        <w:t>Мин</w:t>
      </w:r>
      <w:r w:rsidR="007E4409">
        <w:t xml:space="preserve">истерство </w:t>
      </w:r>
      <w:r w:rsidR="00F16B40">
        <w:t>образования и науки Республика Бурятия</w:t>
      </w:r>
      <w:r>
        <w:t>;</w:t>
      </w:r>
    </w:p>
    <w:p w:rsidR="007E4409" w:rsidRPr="000902B3" w:rsidRDefault="007E4409" w:rsidP="003E2195">
      <w:pPr>
        <w:pStyle w:val="21"/>
        <w:numPr>
          <w:ilvl w:val="0"/>
          <w:numId w:val="2"/>
        </w:numPr>
        <w:shd w:val="clear" w:color="auto" w:fill="auto"/>
        <w:tabs>
          <w:tab w:val="left" w:pos="1230"/>
          <w:tab w:val="left" w:pos="3982"/>
          <w:tab w:val="left" w:pos="6593"/>
          <w:tab w:val="left" w:pos="9007"/>
        </w:tabs>
        <w:spacing w:line="240" w:lineRule="auto"/>
        <w:ind w:firstLine="709"/>
        <w:jc w:val="both"/>
      </w:pPr>
      <w:r w:rsidRPr="007E4409">
        <w:t>Государственное бюджетное учреждение дополнительного образования «Ресурсный эколого-биологический центр Республики Бурятия»</w:t>
      </w:r>
      <w:r w:rsidR="003636EC">
        <w:t>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12"/>
        </w:tabs>
        <w:spacing w:before="0" w:after="0" w:line="240" w:lineRule="auto"/>
        <w:ind w:firstLine="709"/>
      </w:pPr>
      <w:bookmarkStart w:id="1" w:name="bookmark2"/>
      <w:r>
        <w:t>Цель и задачи Конкурса</w:t>
      </w:r>
      <w:bookmarkEnd w:id="1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48"/>
        </w:tabs>
        <w:spacing w:line="240" w:lineRule="auto"/>
        <w:ind w:firstLine="709"/>
        <w:jc w:val="both"/>
      </w:pPr>
      <w:r>
        <w:t xml:space="preserve">Цель конкурса - выявление и поддержка творческой инициативы </w:t>
      </w:r>
      <w:proofErr w:type="gramStart"/>
      <w:r>
        <w:t>обучающихся</w:t>
      </w:r>
      <w:proofErr w:type="gramEnd"/>
      <w:r>
        <w:t>, проявляющих интерес к изучению и сохранению природного и культурного наследия своей малой родины.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48"/>
        </w:tabs>
        <w:spacing w:line="240" w:lineRule="auto"/>
        <w:ind w:firstLine="709"/>
        <w:jc w:val="both"/>
      </w:pPr>
      <w:r>
        <w:t>Задачи Конкурса: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формирование в детско-юношеской среде российской гражданской идентичности, ценностного отношения к природному и культурному наследию на основе духовно-нравственных ценностей народов Российской Федерации, исторических и национально-культурных традиций;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привлечение внимания школьников к комплексному изучению и сохранению природного и культурного наследия России;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формирование у подрастающего поколения экологической культуры на основе общечеловеческих и </w:t>
      </w:r>
      <w:proofErr w:type="spellStart"/>
      <w:r>
        <w:t>этноконфессиональных</w:t>
      </w:r>
      <w:proofErr w:type="spellEnd"/>
      <w:r>
        <w:t xml:space="preserve"> нравственных ценностей;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развитие межнациональных, межкультурных и межконфессиональных коммуникаций;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повышение привлекательности территорий Российской Федерации за счет формирования лучших образцов природно-культурной среды малых поселений;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содействие социальной адаптации и профессиональной ориентации </w:t>
      </w:r>
      <w:proofErr w:type="gramStart"/>
      <w:r>
        <w:t>обучающихся</w:t>
      </w:r>
      <w:proofErr w:type="gramEnd"/>
      <w:r>
        <w:t xml:space="preserve"> образовательных организаций Российской Федерации;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продвижение государственных и общественных программ, проектов и </w:t>
      </w:r>
      <w:r>
        <w:lastRenderedPageBreak/>
        <w:t xml:space="preserve">инициатив по развитию </w:t>
      </w:r>
      <w:proofErr w:type="spellStart"/>
      <w:r>
        <w:t>этноэкологического</w:t>
      </w:r>
      <w:proofErr w:type="spellEnd"/>
      <w:r>
        <w:t xml:space="preserve"> туризма на территории Российской Федерации.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06"/>
        </w:tabs>
        <w:spacing w:before="0" w:after="0" w:line="240" w:lineRule="auto"/>
        <w:ind w:firstLine="709"/>
      </w:pPr>
      <w:bookmarkStart w:id="2" w:name="bookmark3"/>
      <w:r>
        <w:t>Руководство Конкурса</w:t>
      </w:r>
      <w:bookmarkEnd w:id="2"/>
    </w:p>
    <w:p w:rsidR="00552340" w:rsidRDefault="000E4571" w:rsidP="003E2195">
      <w:pPr>
        <w:pStyle w:val="21"/>
        <w:numPr>
          <w:ilvl w:val="1"/>
          <w:numId w:val="1"/>
        </w:numPr>
        <w:tabs>
          <w:tab w:val="left" w:pos="1462"/>
        </w:tabs>
        <w:spacing w:line="240" w:lineRule="auto"/>
        <w:ind w:firstLine="709"/>
        <w:jc w:val="both"/>
      </w:pPr>
      <w:r>
        <w:t xml:space="preserve">Общее руководство подготовкой и проведением Конкурса осуществляется Организационным комитетом (далее - Оргкомитет), который создается из числа сотрудников </w:t>
      </w:r>
      <w:r w:rsidR="000902B3" w:rsidRPr="000902B3">
        <w:rPr>
          <w:bCs/>
        </w:rPr>
        <w:t>ГБУ ДО «РЭБЦ РБ»</w:t>
      </w:r>
      <w:r>
        <w:t xml:space="preserve">, специалистов и </w:t>
      </w:r>
      <w:proofErr w:type="gramStart"/>
      <w:r>
        <w:t>экспертов</w:t>
      </w:r>
      <w:proofErr w:type="gramEnd"/>
      <w:r>
        <w:t xml:space="preserve"> партнерских организаций, заинтересованных организаций и ведомств.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>
        <w:t xml:space="preserve">Оргкомитет создается на период подготовки и проведения Конкурса для достижения цели и решения вытекающих из нее задач Конкурса. Состав Оргкомитета утверждается приказом директора </w:t>
      </w:r>
      <w:r w:rsidR="008E6AF3" w:rsidRPr="008E6AF3">
        <w:rPr>
          <w:bCs/>
        </w:rPr>
        <w:t>ГБУ ДО «РЭБЦ РБ»</w:t>
      </w:r>
      <w:r>
        <w:t>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>
        <w:t>Заседания Оргкомитета являются правомочными, если в них принимают участие более половины членов Оргкомитета.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62"/>
        </w:tabs>
        <w:spacing w:line="240" w:lineRule="auto"/>
        <w:ind w:firstLine="709"/>
        <w:jc w:val="both"/>
      </w:pPr>
      <w:r>
        <w:t>Решения Оргкомитета принимаются голосованием простым большинством голосов присутствующих на заседании членов Оргкомитета. В случае равенства числа голосов, голос Председателя Оргкомитета является решающим.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93"/>
        </w:tabs>
        <w:spacing w:line="240" w:lineRule="auto"/>
        <w:ind w:firstLine="709"/>
        <w:jc w:val="both"/>
      </w:pPr>
      <w:r>
        <w:t>Оргкомитет Конкурса: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утверждает состав жюри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оставляет за собой право не допустить конкурсные материалы к участию в Конкурсе, если жюри признает </w:t>
      </w:r>
      <w:proofErr w:type="gramStart"/>
      <w:r>
        <w:t>их</w:t>
      </w:r>
      <w:proofErr w:type="gramEnd"/>
      <w:r>
        <w:t xml:space="preserve"> не отвечающим требованиям данного Положения;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утверждает сроки и место проведения финала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утверждает программу проведения финала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утверждает</w:t>
      </w:r>
      <w:proofErr w:type="gramEnd"/>
      <w:r>
        <w:t xml:space="preserve"> итоги Конкурса и организует награждение победителей и призеров.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>
        <w:t xml:space="preserve">Решения Оргкомитета по составу жюри, участников финального (очного) этапа Конкурса, победителей и призеров Конкурса утверждаются приказом </w:t>
      </w:r>
      <w:r w:rsidR="00787A91" w:rsidRPr="00787A91">
        <w:t>ГБУ ДО «РЭБЦ РБ»</w:t>
      </w:r>
      <w:r>
        <w:t>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54"/>
        </w:tabs>
        <w:spacing w:line="240" w:lineRule="auto"/>
        <w:ind w:firstLine="709"/>
        <w:jc w:val="both"/>
      </w:pPr>
      <w:r>
        <w:t>Жюри Конкурса: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осуществляет экспертную оценку конкурсных работ, определяет победителей и призеров Конкурса в соответствии с критериями оценки, обозначенными в разделе 7;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принимает решение об учреждении специальных номинаций и присуждении дополнительных призов.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54"/>
        </w:tabs>
        <w:spacing w:line="240" w:lineRule="auto"/>
        <w:ind w:firstLine="709"/>
        <w:jc w:val="both"/>
      </w:pPr>
      <w:r>
        <w:t>Решения жюри каждой из номинаций Конкурса отражаются в соответствующем протоколе, который подписывается Председателем и Секретарем жюри.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507"/>
        </w:tabs>
        <w:spacing w:line="240" w:lineRule="auto"/>
        <w:ind w:firstLine="709"/>
        <w:jc w:val="both"/>
      </w:pPr>
      <w:r>
        <w:t>Решение жюри Конкурса обжалованию не подлежит.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02"/>
        </w:tabs>
        <w:spacing w:before="0" w:after="0" w:line="240" w:lineRule="auto"/>
        <w:ind w:firstLine="709"/>
      </w:pPr>
      <w:bookmarkStart w:id="3" w:name="bookmark4"/>
      <w:r>
        <w:t xml:space="preserve">Сроки и этапы </w:t>
      </w:r>
      <w:r w:rsidR="00B01F0E">
        <w:t>Всероссийского к</w:t>
      </w:r>
      <w:r>
        <w:t>онкурса</w:t>
      </w:r>
      <w:bookmarkEnd w:id="3"/>
    </w:p>
    <w:p w:rsidR="00552340" w:rsidRDefault="000E4571" w:rsidP="003E2195">
      <w:pPr>
        <w:pStyle w:val="21"/>
        <w:numPr>
          <w:ilvl w:val="0"/>
          <w:numId w:val="3"/>
        </w:numPr>
        <w:shd w:val="clear" w:color="auto" w:fill="auto"/>
        <w:tabs>
          <w:tab w:val="left" w:pos="986"/>
        </w:tabs>
        <w:spacing w:line="240" w:lineRule="auto"/>
        <w:ind w:firstLine="709"/>
        <w:jc w:val="both"/>
      </w:pPr>
      <w:proofErr w:type="gramStart"/>
      <w:r>
        <w:t>-региональный (в субъектах Российской Федера</w:t>
      </w:r>
      <w:r w:rsidR="005C03CB">
        <w:t>ции) - с октября по декабрь 2019</w:t>
      </w:r>
      <w:r>
        <w:t xml:space="preserve"> года;</w:t>
      </w:r>
      <w:proofErr w:type="gramEnd"/>
    </w:p>
    <w:p w:rsidR="00552340" w:rsidRDefault="000E4571" w:rsidP="003E2195">
      <w:pPr>
        <w:pStyle w:val="21"/>
        <w:numPr>
          <w:ilvl w:val="0"/>
          <w:numId w:val="3"/>
        </w:numPr>
        <w:shd w:val="clear" w:color="auto" w:fill="auto"/>
        <w:tabs>
          <w:tab w:val="left" w:pos="1142"/>
        </w:tabs>
        <w:spacing w:line="240" w:lineRule="auto"/>
        <w:ind w:firstLine="709"/>
        <w:jc w:val="both"/>
      </w:pPr>
      <w:r>
        <w:t>- федеральный:</w:t>
      </w:r>
    </w:p>
    <w:p w:rsidR="00552340" w:rsidRDefault="006E2B2B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заочный - с января 2020</w:t>
      </w:r>
      <w:r w:rsidR="000E4571">
        <w:t xml:space="preserve"> по февраль 20</w:t>
      </w:r>
      <w:r>
        <w:t>20</w:t>
      </w:r>
      <w:r w:rsidR="000E4571">
        <w:t xml:space="preserve"> года;</w:t>
      </w:r>
      <w:proofErr w:type="gramEnd"/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очный</w:t>
      </w:r>
      <w:r w:rsidR="00EB407B">
        <w:t xml:space="preserve"> - </w:t>
      </w:r>
      <w:r w:rsidR="00F607C5">
        <w:t>апрель</w:t>
      </w:r>
      <w:r w:rsidR="00EB407B">
        <w:t xml:space="preserve"> 20</w:t>
      </w:r>
      <w:r w:rsidR="00F607C5">
        <w:t>20</w:t>
      </w:r>
      <w:r w:rsidR="00EB407B">
        <w:t xml:space="preserve"> год</w:t>
      </w:r>
      <w:r w:rsidR="00AD554B">
        <w:t>а</w:t>
      </w:r>
      <w:r w:rsidR="00EB407B">
        <w:t xml:space="preserve"> (</w:t>
      </w:r>
      <w:r>
        <w:t xml:space="preserve">финал </w:t>
      </w:r>
      <w:r w:rsidR="00821EF3" w:rsidRPr="00821EF3">
        <w:t xml:space="preserve">Всероссийского </w:t>
      </w:r>
      <w:r>
        <w:t>Конкурса</w:t>
      </w:r>
      <w:r w:rsidR="00766BE6">
        <w:t>, в одном из регионов России</w:t>
      </w:r>
      <w:r>
        <w:t>).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88"/>
        </w:tabs>
        <w:spacing w:before="0" w:after="0" w:line="240" w:lineRule="auto"/>
        <w:ind w:firstLine="709"/>
      </w:pPr>
      <w:bookmarkStart w:id="4" w:name="bookmark5"/>
      <w:r>
        <w:lastRenderedPageBreak/>
        <w:t>Участники Конкурса</w:t>
      </w:r>
      <w:bookmarkEnd w:id="4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jc w:val="both"/>
      </w:pPr>
      <w:r>
        <w:t>К участию в Конкурсе приглашаются обучающиеся образовательных организаций в возрасте от 12 до 16 лет, проявляющие интерес к изучению и сохранению природного и культурного наследия своей малой родины.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jc w:val="both"/>
      </w:pPr>
      <w:r>
        <w:t>Допускается индивидуальное и коллективное участие в соответствии с выбранной номинацией Конкурса.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jc w:val="both"/>
      </w:pPr>
      <w:r>
        <w:t>Замена участников в ходе Конкурса не допускается.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88"/>
        </w:tabs>
        <w:spacing w:before="0" w:after="0" w:line="240" w:lineRule="auto"/>
        <w:ind w:firstLine="709"/>
      </w:pPr>
      <w:bookmarkStart w:id="5" w:name="bookmark6"/>
      <w:r>
        <w:t>Номинации Конкурса</w:t>
      </w:r>
      <w:bookmarkEnd w:id="5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jc w:val="both"/>
      </w:pPr>
      <w:r>
        <w:t>Конкурс проводится по следующим номинациям:</w:t>
      </w:r>
    </w:p>
    <w:p w:rsidR="00552340" w:rsidRDefault="000E4571" w:rsidP="003E2195">
      <w:pPr>
        <w:pStyle w:val="21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709"/>
        <w:jc w:val="both"/>
      </w:pPr>
      <w:r>
        <w:t>Для обучающихся в возрасте 12-13 лет: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</w:t>
      </w:r>
      <w:proofErr w:type="spellStart"/>
      <w:r>
        <w:rPr>
          <w:rStyle w:val="23"/>
        </w:rPr>
        <w:t>Эко-символ</w:t>
      </w:r>
      <w:proofErr w:type="spellEnd"/>
      <w:r>
        <w:rPr>
          <w:rStyle w:val="23"/>
        </w:rPr>
        <w:t xml:space="preserve"> малой родины»</w:t>
      </w:r>
      <w:r>
        <w:t xml:space="preserve"> (рассматриваются живописные работы, в которых авторы представляют «</w:t>
      </w:r>
      <w:proofErr w:type="spellStart"/>
      <w:r>
        <w:t>эко-символ</w:t>
      </w:r>
      <w:proofErr w:type="spellEnd"/>
      <w:r>
        <w:t xml:space="preserve"> малой родины» (животное или растение) и письменное обоснование его выбора (сочинение), где требуется аргументировать его предпочтения — в чем заключается его уникальность или характерность для края, интересные факты, связь с местными традициями и жизнью населения и т. д.);</w:t>
      </w:r>
    </w:p>
    <w:p w:rsidR="00552340" w:rsidRDefault="000E4571" w:rsidP="003E2195">
      <w:pPr>
        <w:pStyle w:val="21"/>
        <w:numPr>
          <w:ilvl w:val="2"/>
          <w:numId w:val="1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r>
        <w:t>Для обучающихся в возрасте 14-16 лет: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</w:t>
      </w:r>
      <w:proofErr w:type="spellStart"/>
      <w:r>
        <w:rPr>
          <w:rStyle w:val="23"/>
        </w:rPr>
        <w:t>Этноэкологические</w:t>
      </w:r>
      <w:proofErr w:type="spellEnd"/>
      <w:r>
        <w:rPr>
          <w:rStyle w:val="23"/>
        </w:rPr>
        <w:t xml:space="preserve"> исследования»</w:t>
      </w:r>
      <w:r w:rsidR="003A39AA">
        <w:t xml:space="preserve"> (рассматриваются </w:t>
      </w:r>
      <w:proofErr w:type="spellStart"/>
      <w:proofErr w:type="gramStart"/>
      <w:r w:rsidR="003A39AA">
        <w:t>учебно</w:t>
      </w:r>
      <w:proofErr w:type="spellEnd"/>
      <w:r w:rsidR="003A39AA">
        <w:t xml:space="preserve"> - </w:t>
      </w:r>
      <w:r>
        <w:t>исследовательские</w:t>
      </w:r>
      <w:proofErr w:type="gramEnd"/>
      <w:r>
        <w:t xml:space="preserve"> работы, посвященные изучению истории взаимоотношений этноса и природы, отражения природы в культуре этноса, традиционного природопользования, а также влияния этнических, религиозных и иных традиций на отношение к природе);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rPr>
          <w:rStyle w:val="23"/>
        </w:rPr>
        <w:t>«</w:t>
      </w:r>
      <w:proofErr w:type="spellStart"/>
      <w:r>
        <w:rPr>
          <w:rStyle w:val="23"/>
        </w:rPr>
        <w:t>Этноэкология</w:t>
      </w:r>
      <w:proofErr w:type="spellEnd"/>
      <w:r>
        <w:rPr>
          <w:rStyle w:val="23"/>
        </w:rPr>
        <w:t xml:space="preserve"> и современность»</w:t>
      </w:r>
      <w:r>
        <w:t xml:space="preserve"> (рассматриваются практические проекты, направленные на сохранение и развитие природно-культурной среды в гражданском сообществе (селе, городе) посредством воспроизводства явлений нематериальной культуры - песен, танцев, игр, обрядов и др., отражающих нормы природопользования, этику взаимоотношений этноса с природным окружением, а также применения этнических компонентов в дизайнерских разработках, производстве современной продукции предметов</w:t>
      </w:r>
      <w:r w:rsidR="00F607C5">
        <w:t xml:space="preserve"> </w:t>
      </w:r>
      <w:r>
        <w:t>материальной культуры - материальные объекты (сооружений, жилища и др.), одежды, утвари</w:t>
      </w:r>
      <w:proofErr w:type="gramEnd"/>
      <w:r>
        <w:t xml:space="preserve">, продуктов питания и </w:t>
      </w:r>
      <w:proofErr w:type="gramStart"/>
      <w:r>
        <w:t>другое</w:t>
      </w:r>
      <w:proofErr w:type="gramEnd"/>
      <w:r>
        <w:t>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</w:t>
      </w:r>
      <w:proofErr w:type="spellStart"/>
      <w:r>
        <w:rPr>
          <w:rStyle w:val="23"/>
        </w:rPr>
        <w:t>Эко-гид</w:t>
      </w:r>
      <w:proofErr w:type="spellEnd"/>
      <w:r>
        <w:rPr>
          <w:rStyle w:val="23"/>
        </w:rPr>
        <w:t>»</w:t>
      </w:r>
      <w:r>
        <w:t xml:space="preserve"> (рассматриваются путеводители, описания маршрутов, знакомящие с культурным и природным наследием малой родины, направленные на развитие </w:t>
      </w:r>
      <w:proofErr w:type="spellStart"/>
      <w:r>
        <w:t>этноэкологического</w:t>
      </w:r>
      <w:proofErr w:type="spellEnd"/>
      <w:r>
        <w:t xml:space="preserve"> туризма).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rPr>
          <w:rStyle w:val="23"/>
        </w:rPr>
        <w:t>«</w:t>
      </w:r>
      <w:proofErr w:type="spellStart"/>
      <w:r>
        <w:rPr>
          <w:rStyle w:val="23"/>
        </w:rPr>
        <w:t>Этноэкологическая</w:t>
      </w:r>
      <w:proofErr w:type="spellEnd"/>
      <w:r>
        <w:rPr>
          <w:rStyle w:val="23"/>
        </w:rPr>
        <w:t xml:space="preserve"> журналистика»</w:t>
      </w:r>
      <w:r>
        <w:t xml:space="preserve"> (рассматриваются видеосюжеты, фоторепортажи, статьи, эссе, очерки, </w:t>
      </w:r>
      <w:proofErr w:type="spellStart"/>
      <w:r>
        <w:t>блоги</w:t>
      </w:r>
      <w:proofErr w:type="spellEnd"/>
      <w:r>
        <w:t>, социальная реклама, посвященные проблемам комплексного сохранения природного и культурного наследия малой родины, выражающие личное понимание проблемы взаимоотношения этноса с природной средой).</w:t>
      </w:r>
      <w:proofErr w:type="gramEnd"/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150"/>
        </w:tabs>
        <w:spacing w:before="0" w:after="0" w:line="240" w:lineRule="auto"/>
        <w:ind w:firstLine="709"/>
      </w:pPr>
      <w:bookmarkStart w:id="6" w:name="bookmark7"/>
      <w:r>
        <w:t>Критерии оценки конкурсных работ</w:t>
      </w:r>
      <w:bookmarkEnd w:id="6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86"/>
        </w:tabs>
        <w:spacing w:line="240" w:lineRule="auto"/>
        <w:ind w:firstLine="709"/>
        <w:jc w:val="both"/>
      </w:pPr>
      <w:r>
        <w:t>К</w:t>
      </w:r>
      <w:r w:rsidR="008E6AF3">
        <w:t>ритерии оценки конкурсных работ.</w:t>
      </w:r>
    </w:p>
    <w:p w:rsidR="00552340" w:rsidRDefault="000E4571" w:rsidP="003E2195">
      <w:pPr>
        <w:pStyle w:val="21"/>
        <w:numPr>
          <w:ilvl w:val="2"/>
          <w:numId w:val="1"/>
        </w:numPr>
        <w:shd w:val="clear" w:color="auto" w:fill="auto"/>
        <w:tabs>
          <w:tab w:val="left" w:pos="1543"/>
        </w:tabs>
        <w:spacing w:line="240" w:lineRule="auto"/>
        <w:ind w:firstLine="709"/>
        <w:jc w:val="both"/>
      </w:pPr>
      <w:r>
        <w:rPr>
          <w:rStyle w:val="23"/>
        </w:rPr>
        <w:t>Критерии оценок работ по номинации «</w:t>
      </w:r>
      <w:proofErr w:type="spellStart"/>
      <w:r>
        <w:rPr>
          <w:rStyle w:val="23"/>
        </w:rPr>
        <w:t>Эко-символ</w:t>
      </w:r>
      <w:proofErr w:type="spellEnd"/>
      <w:r>
        <w:rPr>
          <w:rStyle w:val="23"/>
        </w:rPr>
        <w:t xml:space="preserve"> малой родины»: </w:t>
      </w:r>
      <w:r>
        <w:t>соответствие пояснительного текста иллюстративному материалу, его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соответствие требованиям к оформлению;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значимость объекта и обоснованность выбора, соответствие символа природным особенностям местности и культурно-историческим традициям населения;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оригинальность работы;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lastRenderedPageBreak/>
        <w:t>научность представленного материала;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информативность сопроводительного текста и качество обоснования; стилистика сопроводительного текста: художественность, образность, эмоциональность и убедительность;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качество художественного изображения;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перспективность дальнейшего использования представленных объектов в символике, эмблемах, в рекламных целях, для художественного оформления улиц, зданий, помещений, различных мероприятий, изделий местной промышленности, в средствах массовой информации, на сувенирах и значках, в туристическом бизнесе и т. д.;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применение комплексного, междисциплинарного подхода.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642"/>
        </w:tabs>
        <w:spacing w:line="240" w:lineRule="auto"/>
        <w:ind w:firstLine="709"/>
        <w:jc w:val="both"/>
      </w:pPr>
      <w:r>
        <w:t>Критерии оценки работ по номинации «</w:t>
      </w:r>
      <w:proofErr w:type="spellStart"/>
      <w:r>
        <w:t>Этноэкологические</w:t>
      </w:r>
      <w:proofErr w:type="spellEnd"/>
      <w:r>
        <w:t xml:space="preserve"> исследования»: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качество оформления: структура, наглядно-иллюстративный материал и др.);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применение комплексного, междисциплинарного подхода; постановка цели и задач, актуальность темы и ее обоснование; теоретическая проработанность темы, использование литературы; обоснованность выбора методики;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достаточность собранного материала и полнота его представления; глубина проработанности и осмысления материала; значимость и обоснованность выводов;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практическая значимость и (или) научная новизна исследования;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473"/>
        </w:tabs>
        <w:spacing w:line="240" w:lineRule="auto"/>
        <w:ind w:firstLine="709"/>
        <w:jc w:val="both"/>
      </w:pPr>
      <w:r>
        <w:t>Критерии оценок работ по номинации «</w:t>
      </w:r>
      <w:proofErr w:type="spellStart"/>
      <w:r>
        <w:t>Этноэкология</w:t>
      </w:r>
      <w:proofErr w:type="spellEnd"/>
      <w:r>
        <w:t xml:space="preserve"> и современность»: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соблюдение требований к оформлению проекта; актуальность, соответствие цели и задач проекта; объем и глубина проработки содержания проекта;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применение комплексного, междисциплинарного подхода в содержании проекта, связанного с традициями изучаемого региона; самобытность творческого замысла;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наличие иллюстративного материала (фотографии - качество и композиционное решение, видеофрагменты - режиссура и операторская работа);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степень завершенности проекта; практическая значимость проекта.</w:t>
      </w:r>
    </w:p>
    <w:p w:rsidR="00552340" w:rsidRDefault="000E4571" w:rsidP="003E2195">
      <w:pPr>
        <w:pStyle w:val="21"/>
        <w:numPr>
          <w:ilvl w:val="2"/>
          <w:numId w:val="1"/>
        </w:numPr>
        <w:shd w:val="clear" w:color="auto" w:fill="auto"/>
        <w:tabs>
          <w:tab w:val="left" w:pos="1504"/>
        </w:tabs>
        <w:spacing w:line="240" w:lineRule="auto"/>
        <w:ind w:firstLine="709"/>
        <w:jc w:val="both"/>
      </w:pPr>
      <w:r>
        <w:rPr>
          <w:rStyle w:val="23"/>
        </w:rPr>
        <w:t>Критерии оценки работ по номинации «</w:t>
      </w:r>
      <w:proofErr w:type="spellStart"/>
      <w:r>
        <w:rPr>
          <w:rStyle w:val="23"/>
        </w:rPr>
        <w:t>Эко-гид</w:t>
      </w:r>
      <w:proofErr w:type="spellEnd"/>
      <w:r>
        <w:rPr>
          <w:rStyle w:val="23"/>
        </w:rPr>
        <w:t xml:space="preserve">»: </w:t>
      </w:r>
      <w:r>
        <w:t>оригинальность темы, определенного ракурса представления материала; стиль изложения, выразительность;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степень информативности описания;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использование комплексного, междисциплинарного подхода; достоверность и уровень подачи сведений о природе;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достоверность и уровень подачи культурологических и этнологических сведений;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оформление, наглядность работы (качество иллюстраций, структура); качество картографического материала и удобство навигации; использование авторами собранного материала в экскурсионной работе.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>
        <w:t>Критерии оценки работ по номинации «</w:t>
      </w:r>
      <w:proofErr w:type="spellStart"/>
      <w:r>
        <w:t>Этноэкологическая</w:t>
      </w:r>
      <w:proofErr w:type="spellEnd"/>
      <w:r>
        <w:t xml:space="preserve"> журналистика»: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актуальность поднятой проблемы; глубина осмысления темы;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компетентность в вопросах экологии, </w:t>
      </w:r>
      <w:proofErr w:type="spellStart"/>
      <w:r>
        <w:t>культурологии</w:t>
      </w:r>
      <w:proofErr w:type="spellEnd"/>
      <w:r>
        <w:t xml:space="preserve"> и этнологии; информативность;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адекватность содержания поставленной проблеме, внутренняя логика; </w:t>
      </w:r>
      <w:r>
        <w:lastRenderedPageBreak/>
        <w:t>оригинальность концепции и изложения; применение комплексного, междисциплинарного подхода; стилистическая грамотность, образность, характер детализации; наличие опубликованного материала по заявленной теме (в том числе в сети Интернет).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>
        <w:t>Критерии оценки конкурсных работ на финале: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543"/>
        </w:tabs>
        <w:spacing w:line="240" w:lineRule="auto"/>
        <w:ind w:firstLine="709"/>
        <w:jc w:val="both"/>
      </w:pPr>
      <w:r>
        <w:t>Критерии оценок работ по номинации «</w:t>
      </w:r>
      <w:proofErr w:type="spellStart"/>
      <w:r>
        <w:t>Эко-символ</w:t>
      </w:r>
      <w:proofErr w:type="spellEnd"/>
      <w:r>
        <w:t xml:space="preserve"> малой родины»: </w:t>
      </w:r>
      <w:r>
        <w:rPr>
          <w:rStyle w:val="41"/>
        </w:rPr>
        <w:t>наличие комплексного, междисциплинарного взгляда на проблему.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соответствие идее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историческая, культурологическая, естественнонаучная обоснованность выбора объекта как живого символа данной территории;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техника исполнения художественного изображения, его качество, художественность, дизайн, оригинальность;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соответствие пояснительного текста иллюстративному материалу, информативность, научность, достоверность, глубина проработки.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>
        <w:t>Критерии оценки работ по номинации «</w:t>
      </w:r>
      <w:proofErr w:type="spellStart"/>
      <w:r>
        <w:t>Этноэкологические</w:t>
      </w:r>
      <w:proofErr w:type="spellEnd"/>
      <w:r>
        <w:t xml:space="preserve"> исследования»: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обоснование актуальности проведенного исследования, постановка цели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 задач;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наличие комплексного, междисциплинарного подхода, соответствие идее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полнота изложения методики и обоснованность ее применения; достаточность собранного материала для получения результатов и выводов, качество, четкость и наглядность представленных результатов исследования;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формулировка заключения или выводов, соответствие их цели и задачам работы;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качество доклада (четкость его построения, соблюдение регламента, доступность изложения);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творческий подход, самостоятельность и активность исследователя, степень владения материалом, ответы на вопросы;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практическая значимость проведенного исследования для сохранения природного и культурного наследия.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470"/>
        </w:tabs>
        <w:spacing w:line="240" w:lineRule="auto"/>
        <w:ind w:firstLine="709"/>
        <w:jc w:val="both"/>
      </w:pPr>
      <w:r>
        <w:t>Критерии оценок работ по номинации «</w:t>
      </w:r>
      <w:proofErr w:type="spellStart"/>
      <w:r>
        <w:t>Этноэкология</w:t>
      </w:r>
      <w:proofErr w:type="spellEnd"/>
      <w:r>
        <w:t xml:space="preserve"> и современность»: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соответствие выступления теме проекта, информативность содержания; раскрытие самобытности замысла проекта; оригинальность исполнения (или воспроизведения);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компетентность автора в вопросах </w:t>
      </w:r>
      <w:proofErr w:type="spellStart"/>
      <w:r>
        <w:t>культурологии</w:t>
      </w:r>
      <w:proofErr w:type="spellEnd"/>
      <w:r>
        <w:t>, этнологии и экологии; качество выступления (четкость построения, соблюдение регламента, доступность изложения, выразительность);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самостоятельность автора (степень владения материалом, ответы на вопросы);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практические результаты проекта;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перспективность дальнейшего использования представленного материала.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>
        <w:t>Критерии оценок работ по номинации «</w:t>
      </w:r>
      <w:proofErr w:type="spellStart"/>
      <w:r>
        <w:t>Эко-гид</w:t>
      </w:r>
      <w:proofErr w:type="spellEnd"/>
      <w:r>
        <w:t xml:space="preserve">»: </w:t>
      </w:r>
      <w:r>
        <w:rPr>
          <w:rStyle w:val="41"/>
        </w:rPr>
        <w:t>оригинальность представления материала;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качество картографического материала и удобство навигации;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наличие комплексного, междисциплинарного подхода (соответствие идее конкурса);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lastRenderedPageBreak/>
        <w:t>интересность, достоверность и уровень подачи сведений о природе; интересность, достоверность и уровень подачи сведений о культуре; апробация и использование конкурсного материала в экскурсионной работе;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качество доклада (четкость его построения, соблюдение регламента, доступность изложения, наглядность);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самостоятельность автора (степень владения материалом, ответы на вопросы наличие творческого подхода).</w:t>
      </w:r>
    </w:p>
    <w:p w:rsidR="00552340" w:rsidRDefault="000E4571" w:rsidP="003E2195">
      <w:pPr>
        <w:pStyle w:val="4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</w:pPr>
      <w:r>
        <w:t>Критерии оценок работ по номинации «</w:t>
      </w:r>
      <w:proofErr w:type="spellStart"/>
      <w:r>
        <w:t>Этноэкологическая</w:t>
      </w:r>
      <w:proofErr w:type="spellEnd"/>
      <w:r>
        <w:t xml:space="preserve"> журналистика»: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актуальность поднятой проблемы;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наличие комплексного, междисциплинарного подхода (соответствие идее конкурса);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стиль изложения, выразительность и образность; глубина осмысления проблемы, логичность; информативность представленного материала;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компетентность автора в вопросах экологии, </w:t>
      </w:r>
      <w:proofErr w:type="spellStart"/>
      <w:r>
        <w:t>культурологии</w:t>
      </w:r>
      <w:proofErr w:type="spellEnd"/>
      <w:r>
        <w:t xml:space="preserve"> и этнологии; качество доклада (четкость его построения, соблюдение регламента, доступность изложения);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самостоятельность автора (степень владения материалом, ответы на вопросы).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91"/>
        </w:tabs>
        <w:spacing w:before="0" w:after="0" w:line="240" w:lineRule="auto"/>
        <w:ind w:firstLine="709"/>
      </w:pPr>
      <w:bookmarkStart w:id="7" w:name="bookmark8"/>
      <w:r>
        <w:t>Условия участия в Конкурсе</w:t>
      </w:r>
      <w:bookmarkEnd w:id="7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50"/>
        </w:tabs>
        <w:spacing w:line="240" w:lineRule="auto"/>
        <w:ind w:firstLine="709"/>
        <w:jc w:val="both"/>
      </w:pPr>
      <w:r>
        <w:t>Участие в Конкурсе рассматривается как согласие на размещение конкурсных материалов в журнале «Юннатский вестник», средствах массовой информации, в социальной сети Интернет.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50"/>
        </w:tabs>
        <w:spacing w:line="240" w:lineRule="auto"/>
        <w:ind w:firstLine="709"/>
        <w:jc w:val="both"/>
      </w:pPr>
      <w:r>
        <w:t>В конкурсных работах всех номинаций должны рассматриваться вопросы взаимосвязи между культурным и природным окружением этноса, например:</w:t>
      </w:r>
    </w:p>
    <w:p w:rsidR="003D64E8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история природопользования и охраны природы;</w:t>
      </w:r>
      <w:r w:rsidR="003D64E8">
        <w:t xml:space="preserve"> 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традиционное природопользование и окружающая среда; природные промыслы, изделия из природных материалов; природные объекты и явления в культуре этноса, его религии, верованиях, обрядах, фольклоре, топонимике, символике, орнаменте и др.; природа в искусстве (литературе, живописи, музыке и др.); сакральные природные объекты;</w:t>
      </w:r>
      <w:proofErr w:type="gramEnd"/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травы и иные природные средства в народной медицине; экологические аспекты образования поселений;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природные и культурные достопримечательности при определении рекреационной значимости территории;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отношение к природе в различных этнических, конфессиональных, социальных, профессиональных и иных общностях.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Участники Конкурса не ограничены данным перечнем в выборе темы и могут избирать ее свободно, однако содержание конкурсных работ должно соответствовать общей теме Конкурса.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53"/>
        </w:tabs>
        <w:spacing w:line="240" w:lineRule="auto"/>
        <w:ind w:firstLine="709"/>
        <w:jc w:val="both"/>
      </w:pPr>
      <w:r>
        <w:t>Конкурсные работы должны быть выполнены в соответствии с условиями Конкурса, оформлены согласно требованиям (Приложение 1) и представлены в следующих формах: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художественная работа (рисунок) и сочинение - в номинации «</w:t>
      </w:r>
      <w:proofErr w:type="spellStart"/>
      <w:r>
        <w:t>Эко-символ</w:t>
      </w:r>
      <w:proofErr w:type="spellEnd"/>
      <w:r>
        <w:t xml:space="preserve"> малой родины»;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учебно-исследовательская работа - в номинации «</w:t>
      </w:r>
      <w:proofErr w:type="spellStart"/>
      <w:r>
        <w:t>Этноэкологические</w:t>
      </w:r>
      <w:proofErr w:type="spellEnd"/>
      <w:r>
        <w:t xml:space="preserve"> </w:t>
      </w:r>
      <w:r>
        <w:lastRenderedPageBreak/>
        <w:t>исследования»;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проект - в номинации «</w:t>
      </w:r>
      <w:proofErr w:type="spellStart"/>
      <w:r>
        <w:t>Этноэкология</w:t>
      </w:r>
      <w:proofErr w:type="spellEnd"/>
      <w:r>
        <w:t xml:space="preserve"> и современность»; путеводитель (или описание маршрута, тропы) - в номинации «</w:t>
      </w:r>
      <w:proofErr w:type="spellStart"/>
      <w:r>
        <w:t>Эко-гид</w:t>
      </w:r>
      <w:proofErr w:type="spellEnd"/>
      <w:r>
        <w:t xml:space="preserve">»; публицистическое произведение (статья, эссе, очерк, видеосюжет, фоторепортаж, </w:t>
      </w:r>
      <w:proofErr w:type="spellStart"/>
      <w:r>
        <w:t>блоги</w:t>
      </w:r>
      <w:proofErr w:type="spellEnd"/>
      <w:r>
        <w:t>, социальная реклама) - в номинации «</w:t>
      </w:r>
      <w:proofErr w:type="spellStart"/>
      <w:r>
        <w:t>Этноэкологическая</w:t>
      </w:r>
      <w:proofErr w:type="spellEnd"/>
      <w:r>
        <w:t xml:space="preserve"> журналистика».</w:t>
      </w:r>
      <w:proofErr w:type="gramEnd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05"/>
        </w:tabs>
        <w:spacing w:line="240" w:lineRule="auto"/>
        <w:ind w:firstLine="709"/>
        <w:jc w:val="both"/>
      </w:pPr>
      <w:r>
        <w:t>От одного автора (или авторского коллектива) может быть принято на Конкурс не более одной работы.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53"/>
        </w:tabs>
        <w:spacing w:line="240" w:lineRule="auto"/>
        <w:ind w:firstLine="709"/>
        <w:jc w:val="both"/>
      </w:pPr>
      <w:r>
        <w:t>К участию в Конкурсе не допускаются работы: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реферативные</w:t>
      </w:r>
      <w:proofErr w:type="gramEnd"/>
      <w:r>
        <w:t>, содержание которых основано только на анализе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литературных источников или на сведениях, предоставленных различными организациями и ведомствами;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авторов, возраст которых не соответствует условиям Конкурса;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имеющие признаки плагиата.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39"/>
        </w:tabs>
        <w:spacing w:line="240" w:lineRule="auto"/>
        <w:ind w:firstLine="709"/>
        <w:jc w:val="both"/>
      </w:pPr>
      <w:r>
        <w:t>На Конкурс</w:t>
      </w:r>
      <w:r w:rsidR="008E6AF3">
        <w:t>е</w:t>
      </w:r>
      <w:r>
        <w:t>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проводится экспертная оценка конкурсных работ в соответствии с критериями (раздел 7);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определяются победители и призеры по каждой номинации в соответствии с рейтингом.</w:t>
      </w:r>
    </w:p>
    <w:p w:rsidR="00C6255C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proofErr w:type="gramStart"/>
      <w:r>
        <w:t xml:space="preserve">Официальная информация о Конкурсе размещается на официальном сайте Федерального детского эколого-биологического центра </w:t>
      </w:r>
      <w:r w:rsidRPr="001D3F7E">
        <w:rPr>
          <w:lang w:eastAsia="en-US" w:bidi="en-US"/>
        </w:rPr>
        <w:t>(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1D3F7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new</w:t>
        </w:r>
        <w:r w:rsidRPr="001D3F7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ecobiocentre</w:t>
        </w:r>
        <w:r w:rsidRPr="001D3F7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ruX</w:t>
        </w:r>
      </w:hyperlink>
      <w:r w:rsidRPr="001D3F7E">
        <w:rPr>
          <w:lang w:eastAsia="en-US" w:bidi="en-US"/>
        </w:rPr>
        <w:t xml:space="preserve"> </w:t>
      </w:r>
      <w:r>
        <w:t xml:space="preserve">на официальном сайте Конкурса: </w:t>
      </w:r>
      <w:hyperlink r:id="rId8" w:history="1">
        <w:r>
          <w:rPr>
            <w:rStyle w:val="a3"/>
            <w:lang w:val="en-US" w:eastAsia="en-US" w:bidi="en-US"/>
          </w:rPr>
          <w:t>http</w:t>
        </w:r>
        <w:r w:rsidRPr="001D3F7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mmr</w:t>
        </w:r>
        <w:r w:rsidRPr="001D3F7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ecobiocentre</w:t>
        </w:r>
        <w:r w:rsidRPr="001D3F7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1D3F7E">
          <w:rPr>
            <w:rStyle w:val="a3"/>
            <w:lang w:eastAsia="en-US" w:bidi="en-US"/>
          </w:rPr>
          <w:t>/</w:t>
        </w:r>
      </w:hyperlink>
      <w:r w:rsidRPr="001D3F7E">
        <w:rPr>
          <w:lang w:eastAsia="en-US" w:bidi="en-US"/>
        </w:rPr>
        <w:t xml:space="preserve">, </w:t>
      </w:r>
      <w:r>
        <w:t>в официальной группе «</w:t>
      </w:r>
      <w:proofErr w:type="spellStart"/>
      <w:r>
        <w:t>Вконтакте</w:t>
      </w:r>
      <w:proofErr w:type="spellEnd"/>
      <w:r>
        <w:t xml:space="preserve">» - «Федеральный детский эколого-биологический центр» </w:t>
      </w:r>
      <w:r w:rsidRPr="001D3F7E">
        <w:rPr>
          <w:lang w:eastAsia="en-US" w:bidi="en-US"/>
        </w:rPr>
        <w:t>(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1D3F7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</w:t>
        </w:r>
        <w:r w:rsidRPr="001D3F7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1D3F7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ecobiocentre</w:t>
        </w:r>
      </w:hyperlink>
      <w:r w:rsidRPr="001D3F7E">
        <w:rPr>
          <w:lang w:eastAsia="en-US" w:bidi="en-US"/>
        </w:rPr>
        <w:t xml:space="preserve">), </w:t>
      </w:r>
      <w:r>
        <w:t>а также на официальных сайтах и в группах в социальных сетях региональных операторов Конкурса</w:t>
      </w:r>
      <w:r w:rsidR="00391C36">
        <w:t xml:space="preserve"> (</w:t>
      </w:r>
      <w:hyperlink r:id="rId10" w:history="1">
        <w:r w:rsidR="00391C36" w:rsidRPr="00391C36">
          <w:rPr>
            <w:rStyle w:val="a3"/>
          </w:rPr>
          <w:t>http://greenedu.ru/</w:t>
        </w:r>
      </w:hyperlink>
      <w:r w:rsidR="00391C36">
        <w:t>)</w:t>
      </w:r>
      <w:r>
        <w:t>.</w:t>
      </w:r>
      <w:proofErr w:type="gramEnd"/>
    </w:p>
    <w:p w:rsidR="00AA24AA" w:rsidRDefault="00ED2D52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58"/>
        </w:tabs>
        <w:spacing w:before="0" w:after="0" w:line="240" w:lineRule="auto"/>
        <w:ind w:firstLine="709"/>
      </w:pPr>
      <w:bookmarkStart w:id="8" w:name="bookmark10"/>
      <w:r w:rsidRPr="00ED2D52">
        <w:t>Содержание, сроки и порядок проведения Конкурса</w:t>
      </w:r>
    </w:p>
    <w:p w:rsidR="003F0C68" w:rsidRDefault="003F0C68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 w:rsidRPr="003F0C68">
        <w:t>Конкурс проводится в очной форме.</w:t>
      </w:r>
    </w:p>
    <w:p w:rsidR="003269D0" w:rsidRPr="003269D0" w:rsidRDefault="003269D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 w:rsidRPr="003269D0">
        <w:t xml:space="preserve">Сроки </w:t>
      </w:r>
      <w:r w:rsidR="00F12F43">
        <w:t xml:space="preserve">и место </w:t>
      </w:r>
      <w:r w:rsidRPr="003269D0">
        <w:t xml:space="preserve">проведения: Конкурс проводится </w:t>
      </w:r>
      <w:r w:rsidR="005E653E">
        <w:rPr>
          <w:b/>
        </w:rPr>
        <w:t>1</w:t>
      </w:r>
      <w:r w:rsidR="00C40B5F">
        <w:rPr>
          <w:b/>
        </w:rPr>
        <w:t>2</w:t>
      </w:r>
      <w:r w:rsidRPr="003269D0">
        <w:rPr>
          <w:b/>
        </w:rPr>
        <w:t xml:space="preserve"> декабря 2019 г. </w:t>
      </w:r>
      <w:r w:rsidRPr="003269D0">
        <w:t>на базе</w:t>
      </w:r>
      <w:r w:rsidRPr="003269D0">
        <w:rPr>
          <w:b/>
        </w:rPr>
        <w:t xml:space="preserve"> ФГБОУ ВО «</w:t>
      </w:r>
      <w:proofErr w:type="spellStart"/>
      <w:r w:rsidR="00E1518B">
        <w:rPr>
          <w:b/>
        </w:rPr>
        <w:t>Восточно-Сибирский</w:t>
      </w:r>
      <w:proofErr w:type="spellEnd"/>
      <w:r w:rsidR="00E1518B">
        <w:rPr>
          <w:b/>
        </w:rPr>
        <w:t xml:space="preserve"> институт культуры</w:t>
      </w:r>
      <w:r w:rsidRPr="003269D0">
        <w:rPr>
          <w:b/>
        </w:rPr>
        <w:t xml:space="preserve">» </w:t>
      </w:r>
      <w:r w:rsidRPr="003269D0">
        <w:t>по адресу</w:t>
      </w:r>
      <w:r w:rsidRPr="003269D0">
        <w:rPr>
          <w:b/>
        </w:rPr>
        <w:t xml:space="preserve"> </w:t>
      </w:r>
      <w:r w:rsidR="00F47D2A" w:rsidRPr="00F47D2A">
        <w:rPr>
          <w:b/>
        </w:rPr>
        <w:t xml:space="preserve">Улан-Удэ, улица </w:t>
      </w:r>
      <w:r w:rsidR="00E1518B">
        <w:rPr>
          <w:b/>
        </w:rPr>
        <w:t>Терешковой</w:t>
      </w:r>
      <w:r w:rsidR="00F47D2A" w:rsidRPr="00F47D2A">
        <w:rPr>
          <w:b/>
        </w:rPr>
        <w:t xml:space="preserve">, </w:t>
      </w:r>
      <w:r w:rsidR="00E1518B">
        <w:rPr>
          <w:b/>
        </w:rPr>
        <w:t>1</w:t>
      </w:r>
      <w:r w:rsidRPr="003269D0">
        <w:rPr>
          <w:b/>
        </w:rPr>
        <w:t>.</w:t>
      </w:r>
    </w:p>
    <w:p w:rsidR="003269D0" w:rsidRPr="003269D0" w:rsidRDefault="003269D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 w:rsidRPr="003269D0">
        <w:t>Организационный взнос составляет 300 рублей (триста рублей) на каждого участника и используется на организацию питания участников Конкурса</w:t>
      </w:r>
      <w:r w:rsidR="00F12F43">
        <w:t>, организационные расходы</w:t>
      </w:r>
      <w:r w:rsidRPr="003269D0">
        <w:t>.</w:t>
      </w:r>
    </w:p>
    <w:p w:rsidR="003269D0" w:rsidRPr="003269D0" w:rsidRDefault="003269D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 w:rsidRPr="003269D0">
        <w:t xml:space="preserve">Для участия в конкурсе необходимо </w:t>
      </w:r>
      <w:r w:rsidRPr="00995CFC">
        <w:rPr>
          <w:b/>
        </w:rPr>
        <w:t xml:space="preserve">до </w:t>
      </w:r>
      <w:r w:rsidR="00C95451">
        <w:rPr>
          <w:b/>
        </w:rPr>
        <w:t>3</w:t>
      </w:r>
      <w:r w:rsidR="0068264E" w:rsidRPr="00995CFC">
        <w:rPr>
          <w:b/>
        </w:rPr>
        <w:t xml:space="preserve"> декабря</w:t>
      </w:r>
      <w:r w:rsidRPr="003269D0">
        <w:t xml:space="preserve"> 2019 года выслать на </w:t>
      </w:r>
      <w:r w:rsidRPr="003269D0">
        <w:rPr>
          <w:lang w:val="en-US"/>
        </w:rPr>
        <w:t>e</w:t>
      </w:r>
      <w:r w:rsidRPr="003269D0">
        <w:t>-</w:t>
      </w:r>
      <w:r w:rsidRPr="003269D0">
        <w:rPr>
          <w:lang w:val="en-US"/>
        </w:rPr>
        <w:t>mail</w:t>
      </w:r>
      <w:r w:rsidRPr="003269D0">
        <w:t xml:space="preserve">: </w:t>
      </w:r>
      <w:r>
        <w:t xml:space="preserve"> </w:t>
      </w:r>
      <w:hyperlink r:id="rId11" w:history="1">
        <w:r w:rsidRPr="003269D0">
          <w:rPr>
            <w:rStyle w:val="a3"/>
            <w:lang w:val="en-US"/>
          </w:rPr>
          <w:t>mmr</w:t>
        </w:r>
        <w:r w:rsidRPr="003269D0">
          <w:rPr>
            <w:rStyle w:val="a3"/>
          </w:rPr>
          <w:t>-</w:t>
        </w:r>
        <w:r w:rsidRPr="003269D0">
          <w:rPr>
            <w:rStyle w:val="a3"/>
            <w:lang w:val="en-US"/>
          </w:rPr>
          <w:t>konkurs</w:t>
        </w:r>
        <w:r w:rsidRPr="003269D0">
          <w:rPr>
            <w:rStyle w:val="a3"/>
          </w:rPr>
          <w:t>03@</w:t>
        </w:r>
        <w:r w:rsidRPr="003269D0">
          <w:rPr>
            <w:rStyle w:val="a3"/>
            <w:lang w:val="en-US"/>
          </w:rPr>
          <w:t>mail</w:t>
        </w:r>
        <w:r w:rsidRPr="003269D0">
          <w:rPr>
            <w:rStyle w:val="a3"/>
          </w:rPr>
          <w:t>.</w:t>
        </w:r>
        <w:r w:rsidRPr="003269D0">
          <w:rPr>
            <w:rStyle w:val="a3"/>
            <w:lang w:val="en-US"/>
          </w:rPr>
          <w:t>ru</w:t>
        </w:r>
      </w:hyperlink>
      <w:r w:rsidRPr="003269D0">
        <w:t>:</w:t>
      </w:r>
    </w:p>
    <w:p w:rsidR="003269D0" w:rsidRPr="003269D0" w:rsidRDefault="003269D0" w:rsidP="003E2195">
      <w:pPr>
        <w:pStyle w:val="21"/>
        <w:numPr>
          <w:ilvl w:val="0"/>
          <w:numId w:val="11"/>
        </w:numPr>
        <w:tabs>
          <w:tab w:val="left" w:pos="1298"/>
        </w:tabs>
        <w:ind w:firstLine="709"/>
        <w:jc w:val="both"/>
      </w:pPr>
      <w:r w:rsidRPr="003269D0">
        <w:t xml:space="preserve">анкету-заявку участника (приложение </w:t>
      </w:r>
      <w:r w:rsidR="00CE5F90">
        <w:t>2</w:t>
      </w:r>
      <w:r w:rsidRPr="003269D0">
        <w:t xml:space="preserve"> к настоящему Положению о Республиканском этапе Всероссийского конкурса  «Моя малая род</w:t>
      </w:r>
      <w:r w:rsidR="00CE5F90">
        <w:t>ина: природа, культура, этнос»);</w:t>
      </w:r>
    </w:p>
    <w:p w:rsidR="003269D0" w:rsidRPr="003269D0" w:rsidRDefault="003269D0" w:rsidP="003E2195">
      <w:pPr>
        <w:pStyle w:val="21"/>
        <w:numPr>
          <w:ilvl w:val="0"/>
          <w:numId w:val="11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 w:rsidRPr="003269D0">
        <w:t xml:space="preserve">конкурсные материалы; </w:t>
      </w:r>
    </w:p>
    <w:p w:rsidR="003269D0" w:rsidRPr="003269D0" w:rsidRDefault="003269D0" w:rsidP="003E2195">
      <w:pPr>
        <w:pStyle w:val="21"/>
        <w:numPr>
          <w:ilvl w:val="0"/>
          <w:numId w:val="11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 w:rsidRPr="003269D0">
        <w:t>согласие родителя / законного представителя на обработку персональных данных несовершенноле</w:t>
      </w:r>
      <w:r w:rsidR="00CE5F90">
        <w:t>тнего обучающегося (приложение 3</w:t>
      </w:r>
      <w:r w:rsidRPr="003269D0">
        <w:t xml:space="preserve"> к настоящему Положению о Республиканском этапе Всероссийского конкурса  «Моя малая родина: природа, культура, этнос»).</w:t>
      </w:r>
    </w:p>
    <w:p w:rsidR="00B30DC7" w:rsidRPr="003269D0" w:rsidRDefault="003269D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 w:rsidRPr="003269D0">
        <w:t xml:space="preserve">К публичной защите на конкурсе допускаются работы, прошедшие </w:t>
      </w:r>
      <w:r w:rsidRPr="003269D0">
        <w:lastRenderedPageBreak/>
        <w:t xml:space="preserve">экспертизу. Всем </w:t>
      </w:r>
      <w:r w:rsidRPr="003E2195">
        <w:rPr>
          <w:b/>
        </w:rPr>
        <w:t xml:space="preserve">до </w:t>
      </w:r>
      <w:r w:rsidR="00C95451">
        <w:rPr>
          <w:b/>
        </w:rPr>
        <w:t>5</w:t>
      </w:r>
      <w:r w:rsidRPr="003E2195">
        <w:rPr>
          <w:b/>
        </w:rPr>
        <w:t xml:space="preserve"> </w:t>
      </w:r>
      <w:r w:rsidR="00DB3EEB" w:rsidRPr="003E2195">
        <w:rPr>
          <w:b/>
        </w:rPr>
        <w:t>декабря</w:t>
      </w:r>
      <w:r w:rsidRPr="003269D0">
        <w:t xml:space="preserve"> будут высланы уведомления</w:t>
      </w:r>
      <w:r w:rsidR="00DB3EEB">
        <w:t xml:space="preserve"> об участии/неучастии</w:t>
      </w:r>
      <w:r w:rsidRPr="003269D0">
        <w:t xml:space="preserve"> на обратный адрес поданной заявки. Участники, прошедшие экспертную оценку, предоставляют оригинал работы в день проведения конкурса.</w:t>
      </w:r>
      <w:r w:rsidR="001C05DA">
        <w:t xml:space="preserve"> </w:t>
      </w:r>
    </w:p>
    <w:p w:rsidR="003269D0" w:rsidRDefault="003269D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 w:rsidRPr="003269D0">
        <w:t xml:space="preserve">участнику необходимо </w:t>
      </w:r>
      <w:r w:rsidR="006B03E7">
        <w:t>иметь</w:t>
      </w:r>
      <w:r w:rsidRPr="003269D0">
        <w:t xml:space="preserve"> презентацию </w:t>
      </w:r>
      <w:r w:rsidR="006B03E7">
        <w:t>при себе</w:t>
      </w:r>
      <w:r w:rsidRPr="003269D0">
        <w:t xml:space="preserve">. Требование к оформлению имени файла: </w:t>
      </w:r>
      <w:proofErr w:type="spellStart"/>
      <w:r w:rsidRPr="003269D0">
        <w:t>номинация_фамилия</w:t>
      </w:r>
      <w:proofErr w:type="spellEnd"/>
      <w:r w:rsidRPr="003269D0">
        <w:t xml:space="preserve">, имя автора. Пример: традиционная </w:t>
      </w:r>
      <w:proofErr w:type="spellStart"/>
      <w:r w:rsidRPr="003269D0">
        <w:t>культура_будаева</w:t>
      </w:r>
      <w:proofErr w:type="spellEnd"/>
      <w:r w:rsidRPr="003269D0">
        <w:t xml:space="preserve"> туяна.ppt.</w:t>
      </w:r>
    </w:p>
    <w:p w:rsidR="004365F0" w:rsidRPr="003269D0" w:rsidRDefault="004365F0" w:rsidP="003E2195">
      <w:pPr>
        <w:pStyle w:val="21"/>
        <w:numPr>
          <w:ilvl w:val="1"/>
          <w:numId w:val="1"/>
        </w:numPr>
        <w:tabs>
          <w:tab w:val="left" w:pos="1298"/>
        </w:tabs>
        <w:ind w:firstLine="709"/>
        <w:jc w:val="both"/>
      </w:pPr>
      <w:r>
        <w:t xml:space="preserve">Победители Конкурса по номинациям </w:t>
      </w:r>
      <w:r w:rsidR="00201845">
        <w:t xml:space="preserve">будут рекомендованы для участия в </w:t>
      </w:r>
      <w:r w:rsidR="00C5168B">
        <w:t xml:space="preserve">федеральном заочном этапе. 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58"/>
        </w:tabs>
        <w:spacing w:before="0" w:after="0" w:line="240" w:lineRule="auto"/>
        <w:ind w:firstLine="709"/>
      </w:pPr>
      <w:r>
        <w:t>Награждение участников Конкурса</w:t>
      </w:r>
      <w:bookmarkEnd w:id="8"/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</w:pPr>
      <w:r>
        <w:t xml:space="preserve">Все участники </w:t>
      </w:r>
      <w:r w:rsidR="00DB366F">
        <w:t>Конкурса</w:t>
      </w:r>
      <w:r>
        <w:t xml:space="preserve"> получают сертификат участника.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29"/>
        </w:tabs>
        <w:spacing w:line="240" w:lineRule="auto"/>
        <w:ind w:firstLine="709"/>
        <w:jc w:val="both"/>
      </w:pPr>
      <w:r>
        <w:t>Участник каждой из номинаций, набравший наибольшее количество баллов объявляется победителем Конкурса с вручением дип</w:t>
      </w:r>
      <w:r w:rsidR="00DB366F">
        <w:t>лома</w:t>
      </w:r>
      <w:r>
        <w:t>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419"/>
        </w:tabs>
        <w:spacing w:line="240" w:lineRule="auto"/>
        <w:ind w:firstLine="709"/>
        <w:jc w:val="both"/>
      </w:pPr>
      <w:r>
        <w:t xml:space="preserve">Участники каждой из номинаций, следующие после победителей в рейтинге по результатам </w:t>
      </w:r>
      <w:r w:rsidR="00A307FF" w:rsidRPr="00A307FF">
        <w:t>Конкурса</w:t>
      </w:r>
      <w:r>
        <w:t>, объявляются призерами</w:t>
      </w:r>
      <w:r w:rsidR="00A307FF">
        <w:t xml:space="preserve"> </w:t>
      </w:r>
      <w:r>
        <w:t>(2-е и 3-е место) с вруч</w:t>
      </w:r>
      <w:r w:rsidR="00A307FF">
        <w:t>ением соответствующих дипломов</w:t>
      </w:r>
      <w:r>
        <w:t>.</w:t>
      </w:r>
    </w:p>
    <w:p w:rsidR="00552340" w:rsidRDefault="000E4571" w:rsidP="003E2195">
      <w:pPr>
        <w:pStyle w:val="21"/>
        <w:numPr>
          <w:ilvl w:val="1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</w:pPr>
      <w:r>
        <w:t>Руководители конкурсных работ победителей и призеров Конкурса награждаются грамотами.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14"/>
        </w:tabs>
        <w:spacing w:before="0" w:after="0" w:line="240" w:lineRule="auto"/>
        <w:ind w:firstLine="709"/>
      </w:pPr>
      <w:bookmarkStart w:id="9" w:name="bookmark11"/>
      <w:r>
        <w:t>Финансирование Конкурса</w:t>
      </w:r>
      <w:bookmarkEnd w:id="9"/>
    </w:p>
    <w:p w:rsidR="00712AB0" w:rsidRPr="00712AB0" w:rsidRDefault="00712AB0" w:rsidP="003E2195">
      <w:pPr>
        <w:pStyle w:val="21"/>
        <w:shd w:val="clear" w:color="auto" w:fill="auto"/>
        <w:spacing w:line="240" w:lineRule="auto"/>
        <w:ind w:firstLine="709"/>
        <w:jc w:val="both"/>
      </w:pPr>
      <w:bookmarkStart w:id="10" w:name="bookmark12"/>
      <w:r w:rsidRPr="00712AB0">
        <w:t>Финансирование Конкурса осуществляется за счет средств республиканского бюджета, внебюджетных источников и спонсорских средств</w:t>
      </w:r>
      <w:r w:rsidR="003A06FE">
        <w:t xml:space="preserve">. </w:t>
      </w:r>
      <w:proofErr w:type="gramStart"/>
      <w:r w:rsidR="003A06FE">
        <w:t xml:space="preserve">Питание участника осуществляется за счет </w:t>
      </w:r>
      <w:r w:rsidRPr="00712AB0">
        <w:t>организационного взноса каждого участника (организационный взнос составля</w:t>
      </w:r>
      <w:r w:rsidR="003A06FE">
        <w:t>ет 300 (триста</w:t>
      </w:r>
      <w:r w:rsidR="00A0614E">
        <w:t>)</w:t>
      </w:r>
      <w:r w:rsidR="003A06FE">
        <w:t xml:space="preserve"> рублей</w:t>
      </w:r>
      <w:r w:rsidRPr="00712AB0">
        <w:t>.</w:t>
      </w:r>
      <w:proofErr w:type="gramEnd"/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59"/>
        </w:tabs>
        <w:spacing w:before="0" w:after="0" w:line="240" w:lineRule="auto"/>
        <w:ind w:firstLine="709"/>
      </w:pPr>
      <w:r>
        <w:t>Заключительные положения</w:t>
      </w:r>
      <w:bookmarkEnd w:id="10"/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552340" w:rsidRDefault="000E4571" w:rsidP="003E219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614"/>
        </w:tabs>
        <w:spacing w:before="0" w:after="0" w:line="240" w:lineRule="auto"/>
        <w:ind w:firstLine="709"/>
      </w:pPr>
      <w:bookmarkStart w:id="11" w:name="bookmark13"/>
      <w:r>
        <w:t>Контакты</w:t>
      </w:r>
      <w:bookmarkEnd w:id="11"/>
    </w:p>
    <w:p w:rsidR="00552340" w:rsidRPr="001D3F7E" w:rsidRDefault="000E4571" w:rsidP="003E2195">
      <w:pPr>
        <w:pStyle w:val="21"/>
        <w:shd w:val="clear" w:color="auto" w:fill="auto"/>
        <w:tabs>
          <w:tab w:val="left" w:pos="8462"/>
        </w:tabs>
        <w:spacing w:line="240" w:lineRule="auto"/>
        <w:ind w:firstLine="709"/>
        <w:jc w:val="both"/>
        <w:sectPr w:rsidR="00552340" w:rsidRPr="001D3F7E">
          <w:headerReference w:type="even" r:id="rId12"/>
          <w:headerReference w:type="default" r:id="rId13"/>
          <w:pgSz w:w="11900" w:h="16840"/>
          <w:pgMar w:top="1216" w:right="562" w:bottom="815" w:left="989" w:header="0" w:footer="3" w:gutter="0"/>
          <w:cols w:space="720"/>
          <w:noEndnote/>
          <w:titlePg/>
          <w:docGrid w:linePitch="360"/>
        </w:sectPr>
      </w:pPr>
      <w:r>
        <w:t xml:space="preserve">Контактная информация: </w:t>
      </w:r>
      <w:r w:rsidR="00052D16">
        <w:t>Аюшеев Арсалан Александрович</w:t>
      </w:r>
      <w:r>
        <w:t xml:space="preserve">, </w:t>
      </w:r>
      <w:r w:rsidR="00052D16">
        <w:t>методист, 8-3012-27-05-50</w:t>
      </w:r>
      <w:r w:rsidR="00F47D2A">
        <w:t>; 8-9021-63-65-94</w:t>
      </w:r>
      <w:r w:rsidR="00052D16">
        <w:t>.</w:t>
      </w:r>
    </w:p>
    <w:p w:rsidR="00552340" w:rsidRDefault="000E4571" w:rsidP="00371100">
      <w:pPr>
        <w:pStyle w:val="21"/>
        <w:shd w:val="clear" w:color="auto" w:fill="auto"/>
        <w:spacing w:line="240" w:lineRule="auto"/>
        <w:ind w:firstLine="709"/>
        <w:jc w:val="right"/>
      </w:pPr>
      <w:r>
        <w:lastRenderedPageBreak/>
        <w:t>Приложение 1</w:t>
      </w:r>
    </w:p>
    <w:p w:rsidR="001F196F" w:rsidRDefault="001F196F" w:rsidP="003E2195">
      <w:pPr>
        <w:pStyle w:val="22"/>
        <w:keepNext/>
        <w:keepLines/>
        <w:shd w:val="clear" w:color="auto" w:fill="auto"/>
        <w:spacing w:before="0" w:after="0" w:line="240" w:lineRule="auto"/>
        <w:ind w:firstLine="709"/>
      </w:pPr>
      <w:bookmarkStart w:id="12" w:name="bookmark14"/>
    </w:p>
    <w:p w:rsidR="00552340" w:rsidRDefault="000E4571" w:rsidP="00371100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</w:pPr>
      <w:r>
        <w:t>Требования к оформлению конкурсных работ</w:t>
      </w:r>
      <w:bookmarkEnd w:id="12"/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124"/>
        </w:tabs>
        <w:spacing w:line="240" w:lineRule="auto"/>
        <w:ind w:firstLine="709"/>
        <w:jc w:val="both"/>
      </w:pPr>
      <w:r>
        <w:rPr>
          <w:rStyle w:val="24"/>
        </w:rPr>
        <w:t>Общие требования к конкурсным работам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 xml:space="preserve"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</w:t>
      </w:r>
      <w:proofErr w:type="spellStart"/>
      <w:r>
        <w:t>скан-копий</w:t>
      </w:r>
      <w:proofErr w:type="spellEnd"/>
      <w:r>
        <w:t xml:space="preserve">, а также видеороликов, созданных любыми доступными средствами, </w:t>
      </w:r>
      <w:proofErr w:type="gramStart"/>
      <w:r>
        <w:t>соответствующие</w:t>
      </w:r>
      <w:proofErr w:type="gramEnd"/>
      <w:r>
        <w:t xml:space="preserve"> тематике Конкурса.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Продолжительность видеоролика до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>
        <w:t>видеохостинг</w:t>
      </w:r>
      <w:proofErr w:type="spellEnd"/>
      <w:r>
        <w:t xml:space="preserve"> </w:t>
      </w:r>
      <w:r>
        <w:rPr>
          <w:lang w:val="en-US" w:eastAsia="en-US" w:bidi="en-US"/>
        </w:rPr>
        <w:t>YouTube.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>Картографический материал должен иметь условные обозначения и масштаб.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>Объем работы ограничен не более 25 страниц (за исключением номинации «</w:t>
      </w:r>
      <w:proofErr w:type="spellStart"/>
      <w:r>
        <w:t>Эко-гид</w:t>
      </w:r>
      <w:proofErr w:type="spellEnd"/>
      <w:r>
        <w:t>»), шрифт - 14, интервал - одинарный. Размер файла не должен превышать 30 Мб.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>Конкурсные работы на финале Конкурса должны быть представлены на бумажном носителе вместе с презентацией.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 финал допускается представление дополнительных наглядных материалов, которые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 xml:space="preserve">Презентация должна быть содержательной, иметь не более 15 слайдов. Текст не должен дублировать выступление, а лишь дополнять, акцентировать внимание на </w:t>
      </w:r>
      <w:proofErr w:type="gramStart"/>
      <w:r>
        <w:t>важном</w:t>
      </w:r>
      <w:proofErr w:type="gramEnd"/>
      <w:r>
        <w:t>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Презентация может быть выполнена в любой удобной программе, однако конечный вариант должен иметь формат </w:t>
      </w:r>
      <w:r>
        <w:rPr>
          <w:lang w:val="en-US" w:eastAsia="en-US" w:bidi="en-US"/>
        </w:rPr>
        <w:t>PDF</w:t>
      </w:r>
      <w:r w:rsidRPr="001D3F7E">
        <w:rPr>
          <w:lang w:eastAsia="en-US" w:bidi="en-US"/>
        </w:rPr>
        <w:t xml:space="preserve">. </w:t>
      </w:r>
      <w:r>
        <w:t>Размер презентации не должен превышать 15 Мб.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73"/>
        </w:tabs>
        <w:spacing w:line="240" w:lineRule="auto"/>
        <w:ind w:firstLine="709"/>
        <w:jc w:val="both"/>
      </w:pPr>
      <w:proofErr w:type="gramStart"/>
      <w:r>
        <w:t>Каждая работа должна иметь титульный лист,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  <w:proofErr w:type="gramEnd"/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155"/>
        </w:tabs>
        <w:spacing w:line="240" w:lineRule="auto"/>
        <w:ind w:firstLine="709"/>
        <w:jc w:val="both"/>
      </w:pPr>
      <w:r>
        <w:rPr>
          <w:rStyle w:val="24"/>
        </w:rPr>
        <w:t>Требования к учебно-исследовательской работе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73"/>
        </w:tabs>
        <w:spacing w:line="240" w:lineRule="auto"/>
        <w:ind w:firstLine="709"/>
        <w:jc w:val="both"/>
      </w:pPr>
      <w:r>
        <w:t>Структура учебно-исследовательской работы предусматривает: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титульный лист (требования </w:t>
      </w:r>
      <w:proofErr w:type="gramStart"/>
      <w:r>
        <w:t>см</w:t>
      </w:r>
      <w:proofErr w:type="gramEnd"/>
      <w:r>
        <w:t>. выше);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содержание с указанием глав и страниц;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введение с 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обзор литературы по теме исследования;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lastRenderedPageBreak/>
        <w:t>методика исследования - описание и обоснование методов сбора и обработки материала;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основная часть, в которой представлены результаты исследования и проводится их обсуждение;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заключение, содержащее выводы по теме исследования, перспективы продолжения работы, рекомендации;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список использованных источников и литературы.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При использовании литературы источники указываются в конце работы, а в тексте приводятся ссылки.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</w:pPr>
      <w:r>
        <w:rPr>
          <w:rStyle w:val="24"/>
        </w:rPr>
        <w:t>Требования к путеводителю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254"/>
        </w:tabs>
        <w:spacing w:line="240" w:lineRule="auto"/>
        <w:ind w:firstLine="709"/>
        <w:jc w:val="both"/>
      </w:pPr>
      <w:r>
        <w:t>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экскурсанту, при желании, пройти маршрут самостоятельно.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Картографический материал обязателен. Он должен быть четким, наглядным, точным и содержать обозначение маршрута.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Прочие иллюстративные материалы (фотографии, рисунки, схемы и др.) могут быть представлены в произвольном виде. Главные требования к ним - наглядность, точность и информативность. В подписях к фотографиям должны быть указаны их источники.</w:t>
      </w:r>
    </w:p>
    <w:p w:rsidR="00552340" w:rsidRDefault="000E4571" w:rsidP="003E2195">
      <w:pPr>
        <w:pStyle w:val="21"/>
        <w:numPr>
          <w:ilvl w:val="0"/>
          <w:numId w:val="5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- на усмотрение авторов. В начале или в конце путеводителя приводятся сведения о его апробации и использовании.</w:t>
      </w:r>
    </w:p>
    <w:p w:rsidR="00552340" w:rsidRDefault="000E4571" w:rsidP="003E2195">
      <w:pPr>
        <w:pStyle w:val="21"/>
        <w:numPr>
          <w:ilvl w:val="0"/>
          <w:numId w:val="5"/>
        </w:numPr>
        <w:shd w:val="clear" w:color="auto" w:fill="auto"/>
        <w:tabs>
          <w:tab w:val="left" w:pos="1423"/>
        </w:tabs>
        <w:spacing w:line="240" w:lineRule="auto"/>
        <w:ind w:firstLine="709"/>
        <w:jc w:val="both"/>
      </w:pPr>
      <w:r>
        <w:t>При использовании сведений из литературы или иных источников, ссылки на эти источники обязательны.</w:t>
      </w:r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</w:pPr>
      <w:r>
        <w:rPr>
          <w:rStyle w:val="24"/>
        </w:rPr>
        <w:t>Требования к материалам по номинации «</w:t>
      </w:r>
      <w:proofErr w:type="spellStart"/>
      <w:r>
        <w:rPr>
          <w:rStyle w:val="24"/>
        </w:rPr>
        <w:t>Этноэкологическая</w:t>
      </w:r>
      <w:proofErr w:type="spellEnd"/>
      <w:r>
        <w:rPr>
          <w:rStyle w:val="24"/>
        </w:rPr>
        <w:t xml:space="preserve"> журналистика»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Публицистические произведения пишутся в свободной форме. Их объем не должен превышать 1 авторского листа (40 000 знаков печатных знаков или примерно 22 стандартные машинописные страницы).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267"/>
        </w:tabs>
        <w:spacing w:line="240" w:lineRule="auto"/>
        <w:ind w:firstLine="709"/>
        <w:jc w:val="both"/>
      </w:pPr>
      <w:r>
        <w:t xml:space="preserve">Требования к социальной рекламе: соответствие идее Конкурса; общее эстетическое восприятие; высокий уровень эмоционального воздействия; качество </w:t>
      </w:r>
      <w:proofErr w:type="gramStart"/>
      <w:r>
        <w:t>технического исполнения</w:t>
      </w:r>
      <w:proofErr w:type="gramEnd"/>
      <w:r>
        <w:t xml:space="preserve">; </w:t>
      </w:r>
      <w:proofErr w:type="spellStart"/>
      <w:r>
        <w:t>креативность</w:t>
      </w:r>
      <w:proofErr w:type="spellEnd"/>
      <w:r>
        <w:t xml:space="preserve"> (использование принципиально новых идей в создании работы); оригинальность художественного замысла.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Видеосюжеты, видеоролики по продолжительности не должны превышать 3 минут.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proofErr w:type="gramStart"/>
      <w:r>
        <w:lastRenderedPageBreak/>
        <w:t>К работе, помимо титульного листа, прилагается сопроводительный текст (объем - не более 2 страниц), содержащий сведения об авторе, помимо анкетных (интересы, опыт творчества и т.п.) и сведения о работе (цели и обстоятельства написания).</w:t>
      </w:r>
      <w:proofErr w:type="gramEnd"/>
      <w:r>
        <w:t xml:space="preserve">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>
        <w:rPr>
          <w:rStyle w:val="24"/>
        </w:rPr>
        <w:t>Требования к проектам номинации «</w:t>
      </w:r>
      <w:proofErr w:type="spellStart"/>
      <w:r>
        <w:rPr>
          <w:rStyle w:val="24"/>
        </w:rPr>
        <w:t>Этноэкология</w:t>
      </w:r>
      <w:proofErr w:type="spellEnd"/>
      <w:r>
        <w:rPr>
          <w:rStyle w:val="24"/>
        </w:rPr>
        <w:t xml:space="preserve"> и современность»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602"/>
        </w:tabs>
        <w:spacing w:line="240" w:lineRule="auto"/>
        <w:ind w:firstLine="709"/>
        <w:jc w:val="both"/>
      </w:pPr>
      <w:r>
        <w:t>Проект должен состоять из следующих разделов: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введение, где раскрывается его актуальность (необходимо обосновать практическую значимость проекта, возможности использования его результатов), цель и задачи;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этапы и ход реализации проекта;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практические результаты. Это может быть видеозапись проведения какого- либо праздника, обряда, иг</w:t>
      </w:r>
      <w:proofErr w:type="gramStart"/>
      <w:r>
        <w:t>р(</w:t>
      </w:r>
      <w:proofErr w:type="spellStart"/>
      <w:proofErr w:type="gramEnd"/>
      <w:r>
        <w:t>ы</w:t>
      </w:r>
      <w:proofErr w:type="spellEnd"/>
      <w:r>
        <w:t>); фотографии или рисунок изготовленного предмета и другое.</w:t>
      </w:r>
    </w:p>
    <w:p w:rsidR="00552340" w:rsidRDefault="000E4571" w:rsidP="003E2195">
      <w:pPr>
        <w:pStyle w:val="21"/>
        <w:numPr>
          <w:ilvl w:val="0"/>
          <w:numId w:val="4"/>
        </w:numPr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>
        <w:rPr>
          <w:rStyle w:val="24"/>
        </w:rPr>
        <w:t>Требования к работам номинации «</w:t>
      </w:r>
      <w:proofErr w:type="spellStart"/>
      <w:r>
        <w:rPr>
          <w:rStyle w:val="24"/>
        </w:rPr>
        <w:t>Эко-символ</w:t>
      </w:r>
      <w:proofErr w:type="spellEnd"/>
      <w:r>
        <w:rPr>
          <w:rStyle w:val="24"/>
        </w:rPr>
        <w:t xml:space="preserve"> малой родины»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proofErr w:type="gramStart"/>
      <w:r>
        <w:t>Под «</w:t>
      </w:r>
      <w:proofErr w:type="spellStart"/>
      <w:r>
        <w:t>эко-символом</w:t>
      </w:r>
      <w:proofErr w:type="spellEnd"/>
      <w:r>
        <w:t>» понимается объект живой природы (определенный вид животных и растений), характерный или уникальный для местности, в которой проживают участники Конкурса: «изюминка» родного села, города, района, области, края, республики.</w:t>
      </w:r>
      <w:proofErr w:type="gramEnd"/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Под понятием «</w:t>
      </w:r>
      <w:proofErr w:type="spellStart"/>
      <w:r>
        <w:t>эко-символ</w:t>
      </w:r>
      <w:proofErr w:type="spellEnd"/>
      <w:r>
        <w:t xml:space="preserve"> животное» подразумеваются виды насекомых, рыб, птиц, млекопитающих. Обычно в качестве символа выбираются птицы или звери.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Под понятием «</w:t>
      </w:r>
      <w:proofErr w:type="spellStart"/>
      <w:r>
        <w:t>эко-символ</w:t>
      </w:r>
      <w:proofErr w:type="spellEnd"/>
      <w:r>
        <w:t xml:space="preserve"> растение» подразумеваются виды низших и высших растений (как травянистых, так и кустарников, и деревьев).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Авторы самостоятельно выбирают «</w:t>
      </w:r>
      <w:proofErr w:type="spellStart"/>
      <w:r>
        <w:t>эко-символ</w:t>
      </w:r>
      <w:proofErr w:type="spellEnd"/>
      <w:r>
        <w:t>».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Помимо представления живописной работы, авторы также должны приложить письменное обоснование выбора «</w:t>
      </w:r>
      <w:proofErr w:type="spellStart"/>
      <w:r>
        <w:t>эко-символа</w:t>
      </w:r>
      <w:proofErr w:type="spellEnd"/>
      <w:r>
        <w:t>», в котором требуется аргументировать именно его предпочтение (в чем заключается его уникальность или характерность для края, интересные факты, связь с местными традициями и жизнью населения и т. д.).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Для участия в Конкурсе надо выбрать, изобразить и обосновать свой выбор - животное или растение, характерное для местности, где проживает участник Конкурса.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709"/>
        <w:jc w:val="both"/>
      </w:pPr>
      <w:r>
        <w:t>Работы поданной номинации представляются в виде художественного изображения животного или растения, являющегося эк</w:t>
      </w:r>
      <w:proofErr w:type="gramStart"/>
      <w:r>
        <w:t>о-</w:t>
      </w:r>
      <w:proofErr w:type="gramEnd"/>
      <w:r>
        <w:t xml:space="preserve"> символом той или иной территории, региона, населенного пункта. Это должен быть рисунок.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На конкурс принимаются художественные работы (рисунки) размером формата А</w:t>
      </w:r>
      <w:proofErr w:type="gramStart"/>
      <w:r>
        <w:t>4</w:t>
      </w:r>
      <w:proofErr w:type="gramEnd"/>
      <w:r>
        <w:t xml:space="preserve"> (стандартный альбомный лист размером 210 на 297 мм.). Работы на Конкурс следует размещать в личном кабинете в сканированном варианте.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t>Подлинник (рисунок) представляется на финальный этап.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709"/>
        <w:jc w:val="both"/>
      </w:pPr>
      <w:r>
        <w:t>К каждой работе необходимо приложить, помимо титульного листа (см. общие требования выше), сопроводительный текст (сочинение, письменное обоснование в произвольной форме), объем которого должен быть не менее одной и не более трех страниц формата</w:t>
      </w:r>
      <w:proofErr w:type="gramStart"/>
      <w:r>
        <w:t xml:space="preserve"> А</w:t>
      </w:r>
      <w:proofErr w:type="gramEnd"/>
      <w:r>
        <w:t xml:space="preserve"> 4 (шрифт - 14, через 1,5 интервала).</w:t>
      </w:r>
    </w:p>
    <w:p w:rsidR="00552340" w:rsidRDefault="000E4571" w:rsidP="003E2195">
      <w:pPr>
        <w:pStyle w:val="21"/>
        <w:shd w:val="clear" w:color="auto" w:fill="auto"/>
        <w:spacing w:line="240" w:lineRule="auto"/>
        <w:ind w:firstLine="709"/>
        <w:jc w:val="both"/>
      </w:pPr>
      <w:r>
        <w:lastRenderedPageBreak/>
        <w:t>Текст может быть набран на компьютере, либо разборчиво написан от руки, в нем необходимо дать информацию об авторе (Ф.И.О. и указать место проживания автора, возраст, номер школы и класса, название работы).</w:t>
      </w:r>
    </w:p>
    <w:p w:rsidR="00552340" w:rsidRDefault="000E4571" w:rsidP="003E2195">
      <w:pPr>
        <w:pStyle w:val="21"/>
        <w:numPr>
          <w:ilvl w:val="1"/>
          <w:numId w:val="4"/>
        </w:numPr>
        <w:shd w:val="clear" w:color="auto" w:fill="auto"/>
        <w:tabs>
          <w:tab w:val="left" w:pos="1546"/>
        </w:tabs>
        <w:spacing w:line="240" w:lineRule="auto"/>
        <w:ind w:firstLine="709"/>
        <w:jc w:val="both"/>
        <w:sectPr w:rsidR="00552340">
          <w:headerReference w:type="even" r:id="rId14"/>
          <w:headerReference w:type="default" r:id="rId15"/>
          <w:pgSz w:w="11900" w:h="16840"/>
          <w:pgMar w:top="1237" w:right="592" w:bottom="1275" w:left="960" w:header="0" w:footer="3" w:gutter="0"/>
          <w:pgNumType w:start="2"/>
          <w:cols w:space="720"/>
          <w:noEndnote/>
          <w:docGrid w:linePitch="360"/>
        </w:sectPr>
      </w:pPr>
      <w:r>
        <w:t>Работы участникам Конкурса не возвращаются.</w:t>
      </w:r>
    </w:p>
    <w:p w:rsidR="00DC3421" w:rsidRPr="00DC3421" w:rsidRDefault="00DC3421" w:rsidP="00187CDC">
      <w:pPr>
        <w:pStyle w:val="21"/>
        <w:shd w:val="clear" w:color="auto" w:fill="auto"/>
        <w:spacing w:line="240" w:lineRule="auto"/>
        <w:jc w:val="right"/>
      </w:pPr>
      <w:r w:rsidRPr="00DC3421">
        <w:rPr>
          <w:i/>
        </w:rPr>
        <w:lastRenderedPageBreak/>
        <w:t>П</w:t>
      </w:r>
      <w:r w:rsidRPr="00DC3421">
        <w:t>риложение 2</w:t>
      </w:r>
    </w:p>
    <w:p w:rsidR="00DC3421" w:rsidRPr="00DC3421" w:rsidRDefault="00DC3421" w:rsidP="00187CDC">
      <w:pPr>
        <w:pStyle w:val="21"/>
        <w:shd w:val="clear" w:color="auto" w:fill="auto"/>
        <w:jc w:val="center"/>
        <w:rPr>
          <w:b/>
          <w:sz w:val="24"/>
          <w:szCs w:val="24"/>
        </w:rPr>
      </w:pPr>
      <w:r w:rsidRPr="00DC3421">
        <w:rPr>
          <w:b/>
          <w:sz w:val="24"/>
          <w:szCs w:val="24"/>
        </w:rPr>
        <w:t>АНКЕТА-ЗАЯВКА</w:t>
      </w:r>
    </w:p>
    <w:p w:rsidR="00DC3421" w:rsidRPr="00DC3421" w:rsidRDefault="00DC3421" w:rsidP="00187CDC">
      <w:pPr>
        <w:pStyle w:val="21"/>
        <w:jc w:val="center"/>
        <w:rPr>
          <w:b/>
          <w:sz w:val="24"/>
          <w:szCs w:val="24"/>
        </w:rPr>
      </w:pPr>
      <w:r w:rsidRPr="00DC3421">
        <w:rPr>
          <w:b/>
          <w:sz w:val="24"/>
          <w:szCs w:val="24"/>
        </w:rPr>
        <w:t>участника Республиканского этапа Всероссийского конкурса</w:t>
      </w:r>
    </w:p>
    <w:p w:rsidR="00DC3421" w:rsidRPr="00DC3421" w:rsidRDefault="00DC3421" w:rsidP="00187CDC">
      <w:pPr>
        <w:pStyle w:val="21"/>
        <w:jc w:val="center"/>
        <w:rPr>
          <w:b/>
          <w:sz w:val="24"/>
          <w:szCs w:val="24"/>
        </w:rPr>
      </w:pPr>
      <w:r w:rsidRPr="00DC3421">
        <w:rPr>
          <w:b/>
          <w:sz w:val="24"/>
          <w:szCs w:val="24"/>
        </w:rPr>
        <w:t xml:space="preserve">«Моя малая родина: природа, культура, этнос» </w:t>
      </w:r>
      <w:r w:rsidRPr="00DC3421">
        <w:rPr>
          <w:sz w:val="24"/>
          <w:szCs w:val="24"/>
        </w:rPr>
        <w:t>(заполняется автором)</w:t>
      </w:r>
    </w:p>
    <w:tbl>
      <w:tblPr>
        <w:tblStyle w:val="ad"/>
        <w:tblW w:w="0" w:type="auto"/>
        <w:tblLook w:val="04A0"/>
      </w:tblPr>
      <w:tblGrid>
        <w:gridCol w:w="482"/>
        <w:gridCol w:w="2127"/>
        <w:gridCol w:w="850"/>
        <w:gridCol w:w="3585"/>
        <w:gridCol w:w="2046"/>
        <w:gridCol w:w="1476"/>
      </w:tblGrid>
      <w:tr w:rsidR="00B3792C" w:rsidRPr="00D1293B" w:rsidTr="004123D0">
        <w:tc>
          <w:tcPr>
            <w:tcW w:w="482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2127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Ф.И. участника</w:t>
            </w:r>
          </w:p>
        </w:tc>
        <w:tc>
          <w:tcPr>
            <w:tcW w:w="850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Класс</w:t>
            </w:r>
          </w:p>
        </w:tc>
        <w:tc>
          <w:tcPr>
            <w:tcW w:w="3585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Школа (полное название)</w:t>
            </w:r>
            <w:r w:rsidR="00736384" w:rsidRPr="00D1293B">
              <w:rPr>
                <w:rFonts w:ascii="Times New Roman" w:hAnsi="Times New Roman" w:cs="Times New Roman"/>
                <w:color w:val="auto"/>
              </w:rPr>
              <w:t>, район, населенный пункт</w:t>
            </w:r>
          </w:p>
          <w:p w:rsidR="00736384" w:rsidRPr="00D1293B" w:rsidRDefault="00736384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D1293B">
              <w:rPr>
                <w:rFonts w:ascii="Times New Roman" w:hAnsi="Times New Roman" w:cs="Times New Roman"/>
                <w:color w:val="auto"/>
              </w:rPr>
              <w:t>(например:</w:t>
            </w:r>
            <w:proofErr w:type="gramEnd"/>
            <w:r w:rsidRPr="00D1293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D1293B">
              <w:rPr>
                <w:rFonts w:ascii="Times New Roman" w:hAnsi="Times New Roman" w:cs="Times New Roman"/>
                <w:color w:val="auto"/>
              </w:rPr>
              <w:t>МБОУ «</w:t>
            </w:r>
            <w:proofErr w:type="spellStart"/>
            <w:r w:rsidRPr="00D1293B">
              <w:rPr>
                <w:rFonts w:ascii="Times New Roman" w:hAnsi="Times New Roman" w:cs="Times New Roman"/>
                <w:color w:val="auto"/>
              </w:rPr>
              <w:t>Харганатская</w:t>
            </w:r>
            <w:proofErr w:type="spellEnd"/>
            <w:r w:rsidRPr="00D1293B">
              <w:rPr>
                <w:rFonts w:ascii="Times New Roman" w:hAnsi="Times New Roman" w:cs="Times New Roman"/>
                <w:color w:val="auto"/>
              </w:rPr>
              <w:t xml:space="preserve"> СОШ им. Д.Д. </w:t>
            </w:r>
            <w:proofErr w:type="spellStart"/>
            <w:r w:rsidRPr="00D1293B">
              <w:rPr>
                <w:rFonts w:ascii="Times New Roman" w:hAnsi="Times New Roman" w:cs="Times New Roman"/>
                <w:color w:val="auto"/>
              </w:rPr>
              <w:t>Дубсанова</w:t>
            </w:r>
            <w:proofErr w:type="spellEnd"/>
            <w:r w:rsidRPr="00D1293B">
              <w:rPr>
                <w:rFonts w:ascii="Times New Roman" w:hAnsi="Times New Roman" w:cs="Times New Roman"/>
                <w:color w:val="auto"/>
              </w:rPr>
              <w:t>»</w:t>
            </w:r>
            <w:r w:rsidR="00D1293B">
              <w:rPr>
                <w:rFonts w:ascii="Times New Roman" w:hAnsi="Times New Roman" w:cs="Times New Roman"/>
                <w:color w:val="auto"/>
              </w:rPr>
              <w:t>,</w:t>
            </w:r>
            <w:r w:rsidRPr="00D1293B">
              <w:rPr>
                <w:rFonts w:ascii="Times New Roman" w:hAnsi="Times New Roman" w:cs="Times New Roman"/>
                <w:bCs/>
                <w:color w:val="auto"/>
              </w:rPr>
              <w:t xml:space="preserve"> Селенгинский р-н, у. </w:t>
            </w:r>
            <w:proofErr w:type="spellStart"/>
            <w:r w:rsidRPr="00D1293B">
              <w:rPr>
                <w:rFonts w:ascii="Times New Roman" w:hAnsi="Times New Roman" w:cs="Times New Roman"/>
                <w:bCs/>
                <w:color w:val="auto"/>
              </w:rPr>
              <w:t>Харгана</w:t>
            </w:r>
            <w:proofErr w:type="spellEnd"/>
            <w:r w:rsidRPr="00D1293B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</w:p>
        </w:tc>
        <w:tc>
          <w:tcPr>
            <w:tcW w:w="2046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Ф.И.О.</w:t>
            </w:r>
          </w:p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руководителя</w:t>
            </w:r>
          </w:p>
        </w:tc>
        <w:tc>
          <w:tcPr>
            <w:tcW w:w="1476" w:type="dxa"/>
            <w:vAlign w:val="center"/>
          </w:tcPr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293B">
              <w:rPr>
                <w:rFonts w:ascii="Times New Roman" w:hAnsi="Times New Roman" w:cs="Times New Roman"/>
                <w:color w:val="auto"/>
              </w:rPr>
              <w:t>Контактный телефон,</w:t>
            </w:r>
          </w:p>
          <w:p w:rsidR="00B3792C" w:rsidRPr="00D1293B" w:rsidRDefault="00B3792C" w:rsidP="00B379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293B">
              <w:rPr>
                <w:rFonts w:ascii="Times New Roman" w:hAnsi="Times New Roman" w:cs="Times New Roman"/>
                <w:color w:val="auto"/>
              </w:rPr>
              <w:t>e-mail</w:t>
            </w:r>
            <w:proofErr w:type="spellEnd"/>
          </w:p>
        </w:tc>
      </w:tr>
      <w:tr w:rsidR="00B3792C" w:rsidTr="004123D0">
        <w:tc>
          <w:tcPr>
            <w:tcW w:w="482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B3792C" w:rsidRDefault="00B3792C" w:rsidP="00187CDC">
            <w:pPr>
              <w:pStyle w:val="21"/>
              <w:shd w:val="clear" w:color="auto" w:fill="auto"/>
              <w:rPr>
                <w:b/>
                <w:sz w:val="24"/>
                <w:szCs w:val="24"/>
              </w:rPr>
            </w:pPr>
          </w:p>
        </w:tc>
      </w:tr>
    </w:tbl>
    <w:p w:rsidR="004036E7" w:rsidRPr="00DC3421" w:rsidRDefault="004036E7" w:rsidP="00187CDC">
      <w:pPr>
        <w:pStyle w:val="21"/>
        <w:jc w:val="both"/>
        <w:rPr>
          <w:b/>
          <w:sz w:val="24"/>
          <w:szCs w:val="24"/>
        </w:rPr>
      </w:pPr>
    </w:p>
    <w:p w:rsidR="00DC3421" w:rsidRPr="00F50FCF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  <w:u w:val="single"/>
        </w:rPr>
      </w:pPr>
      <w:r w:rsidRPr="00F50FCF">
        <w:rPr>
          <w:sz w:val="24"/>
          <w:szCs w:val="24"/>
        </w:rPr>
        <w:t xml:space="preserve">Название работы: </w:t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  <w:t xml:space="preserve">     </w:t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  <w:t xml:space="preserve">    </w:t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  <w:u w:val="single"/>
        </w:rPr>
      </w:pPr>
      <w:r w:rsidRPr="00F50FCF">
        <w:rPr>
          <w:sz w:val="24"/>
          <w:szCs w:val="24"/>
        </w:rPr>
        <w:t>Номинация:</w:t>
      </w:r>
      <w:r w:rsidRPr="00F50FCF">
        <w:rPr>
          <w:sz w:val="24"/>
          <w:szCs w:val="24"/>
          <w:u w:val="single"/>
        </w:rPr>
        <w:t xml:space="preserve"> </w:t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</w:r>
      <w:r w:rsidRPr="00F50FCF">
        <w:rPr>
          <w:sz w:val="24"/>
          <w:szCs w:val="24"/>
          <w:u w:val="single"/>
        </w:rPr>
        <w:tab/>
        <w:t xml:space="preserve">                                       </w:t>
      </w:r>
      <w:r w:rsidRPr="00F50FCF">
        <w:rPr>
          <w:sz w:val="24"/>
          <w:szCs w:val="24"/>
          <w:u w:val="single"/>
        </w:rPr>
        <w:tab/>
        <w:t xml:space="preserve">     </w:t>
      </w:r>
    </w:p>
    <w:p w:rsidR="00DC3421" w:rsidRPr="00F50FCF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  <w:u w:val="single"/>
        </w:rPr>
      </w:pPr>
      <w:r w:rsidRPr="00F50FCF">
        <w:rPr>
          <w:sz w:val="24"/>
          <w:szCs w:val="24"/>
        </w:rPr>
        <w:t>Фамилия, имя, отчество автора (полностью) ______________________________________________________________________________________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  <w:u w:val="single"/>
        </w:rPr>
      </w:pPr>
      <w:r w:rsidRPr="00F50FCF">
        <w:rPr>
          <w:sz w:val="24"/>
          <w:szCs w:val="24"/>
        </w:rPr>
        <w:t>Дата рождения (число, месяц, год)</w:t>
      </w:r>
      <w:r w:rsidRPr="00F50FCF">
        <w:rPr>
          <w:sz w:val="24"/>
          <w:szCs w:val="24"/>
          <w:u w:val="single"/>
        </w:rPr>
        <w:t>:</w:t>
      </w:r>
      <w:r w:rsidR="004553B1" w:rsidRPr="00F50FCF">
        <w:rPr>
          <w:sz w:val="24"/>
          <w:szCs w:val="24"/>
          <w:u w:val="single"/>
        </w:rPr>
        <w:tab/>
      </w:r>
      <w:r w:rsidR="004553B1" w:rsidRPr="00F50FCF">
        <w:rPr>
          <w:sz w:val="24"/>
          <w:szCs w:val="24"/>
          <w:u w:val="single"/>
        </w:rPr>
        <w:tab/>
      </w:r>
      <w:r w:rsidR="004553B1" w:rsidRPr="00F50FCF">
        <w:rPr>
          <w:sz w:val="24"/>
          <w:szCs w:val="24"/>
          <w:u w:val="single"/>
        </w:rPr>
        <w:tab/>
      </w:r>
      <w:r w:rsidR="004553B1" w:rsidRPr="00F50FCF">
        <w:rPr>
          <w:sz w:val="24"/>
          <w:szCs w:val="24"/>
          <w:u w:val="single"/>
        </w:rPr>
        <w:tab/>
      </w:r>
      <w:r w:rsidR="004553B1" w:rsidRPr="00F50FCF">
        <w:rPr>
          <w:sz w:val="24"/>
          <w:szCs w:val="24"/>
          <w:u w:val="single"/>
        </w:rPr>
        <w:tab/>
      </w:r>
      <w:r w:rsidR="004553B1" w:rsidRPr="00F50FCF">
        <w:rPr>
          <w:sz w:val="24"/>
          <w:szCs w:val="24"/>
          <w:u w:val="single"/>
        </w:rPr>
        <w:tab/>
        <w:t xml:space="preserve">     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Домашний адрес (с индексом), </w:t>
      </w:r>
      <w:proofErr w:type="gramStart"/>
      <w:r w:rsidRPr="00DC3421">
        <w:rPr>
          <w:sz w:val="24"/>
          <w:szCs w:val="24"/>
        </w:rPr>
        <w:t>е</w:t>
      </w:r>
      <w:proofErr w:type="gramEnd"/>
      <w:r w:rsidRPr="00DC3421">
        <w:rPr>
          <w:sz w:val="24"/>
          <w:szCs w:val="24"/>
        </w:rPr>
        <w:t>-</w:t>
      </w:r>
      <w:r w:rsidRPr="00DC3421">
        <w:rPr>
          <w:sz w:val="24"/>
          <w:szCs w:val="24"/>
          <w:lang w:val="en-US"/>
        </w:rPr>
        <w:t>mail</w:t>
      </w:r>
      <w:r w:rsidRPr="00DC3421">
        <w:rPr>
          <w:sz w:val="24"/>
          <w:szCs w:val="24"/>
        </w:rPr>
        <w:t>, телефон (с ко</w:t>
      </w:r>
      <w:r w:rsidR="00187CDC">
        <w:rPr>
          <w:sz w:val="24"/>
          <w:szCs w:val="24"/>
        </w:rPr>
        <w:t>дом)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</w:t>
      </w:r>
      <w:r w:rsidR="004553B1">
        <w:rPr>
          <w:sz w:val="24"/>
          <w:szCs w:val="24"/>
        </w:rPr>
        <w:t>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</w:t>
      </w:r>
      <w:r w:rsidR="004553B1">
        <w:rPr>
          <w:sz w:val="24"/>
          <w:szCs w:val="24"/>
        </w:rPr>
        <w:t>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>Место учебы (образовательная организация, класс, курс</w:t>
      </w:r>
      <w:r w:rsidR="00187CDC">
        <w:rPr>
          <w:sz w:val="24"/>
          <w:szCs w:val="24"/>
        </w:rPr>
        <w:t>)</w:t>
      </w:r>
      <w:r w:rsidR="00F50FCF">
        <w:rPr>
          <w:sz w:val="24"/>
          <w:szCs w:val="24"/>
        </w:rPr>
        <w:t xml:space="preserve"> 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</w:t>
      </w:r>
      <w:r w:rsidR="00187CDC">
        <w:rPr>
          <w:sz w:val="24"/>
          <w:szCs w:val="24"/>
        </w:rPr>
        <w:t>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>Организация, на базе которой выполнена конкурсная работа: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- полное название (по уставу) ________________________________________________________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__________________________________________________________________________________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- адрес с индексом _________________________________________________________________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__________________________________________________________________________________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- телефон, факс (с кодом) ___________________________________________________________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- </w:t>
      </w:r>
      <w:r w:rsidRPr="00DC3421">
        <w:rPr>
          <w:sz w:val="24"/>
          <w:szCs w:val="24"/>
          <w:lang w:val="en-US"/>
        </w:rPr>
        <w:t>e</w:t>
      </w:r>
      <w:r w:rsidRPr="00DC3421">
        <w:rPr>
          <w:sz w:val="24"/>
          <w:szCs w:val="24"/>
        </w:rPr>
        <w:t>-</w:t>
      </w:r>
      <w:r w:rsidRPr="00DC3421">
        <w:rPr>
          <w:sz w:val="24"/>
          <w:szCs w:val="24"/>
          <w:lang w:val="en-US"/>
        </w:rPr>
        <w:t>mail</w:t>
      </w:r>
      <w:r w:rsidRPr="00DC3421">
        <w:rPr>
          <w:sz w:val="24"/>
          <w:szCs w:val="24"/>
        </w:rPr>
        <w:t xml:space="preserve"> ___________________________________  - сайт __________________________________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Точное название объединения </w:t>
      </w:r>
      <w:proofErr w:type="gramStart"/>
      <w:r w:rsidRPr="00DC3421">
        <w:rPr>
          <w:sz w:val="24"/>
          <w:szCs w:val="24"/>
        </w:rPr>
        <w:t>обучающихся</w:t>
      </w:r>
      <w:proofErr w:type="gramEnd"/>
      <w:r w:rsidRPr="00DC3421">
        <w:rPr>
          <w:sz w:val="24"/>
          <w:szCs w:val="24"/>
        </w:rPr>
        <w:t xml:space="preserve"> (школьное лесничество, кружок, клуб и т.п.) __________________________________________________________________________________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DC3421">
        <w:rPr>
          <w:sz w:val="24"/>
          <w:szCs w:val="24"/>
        </w:rPr>
        <w:t xml:space="preserve">Фамилия, имя, отчество руководителя работы, место работы, должность, ученая степень, звание (если имеется) </w:t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  <w:t xml:space="preserve">                             </w:t>
      </w:r>
      <w:r w:rsidRPr="00DC3421">
        <w:rPr>
          <w:sz w:val="24"/>
          <w:szCs w:val="24"/>
          <w:u w:val="single"/>
        </w:rPr>
        <w:tab/>
      </w:r>
      <w:proofErr w:type="gramEnd"/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>Контактные данные руководителя (</w:t>
      </w:r>
      <w:r w:rsidRPr="00DC3421">
        <w:rPr>
          <w:sz w:val="24"/>
          <w:szCs w:val="24"/>
          <w:lang w:val="en-US"/>
        </w:rPr>
        <w:t>e</w:t>
      </w:r>
      <w:r w:rsidRPr="00DC3421">
        <w:rPr>
          <w:sz w:val="24"/>
          <w:szCs w:val="24"/>
        </w:rPr>
        <w:t>-</w:t>
      </w:r>
      <w:r w:rsidRPr="00DC3421">
        <w:rPr>
          <w:sz w:val="24"/>
          <w:szCs w:val="24"/>
          <w:lang w:val="en-US"/>
        </w:rPr>
        <w:t>mail</w:t>
      </w:r>
      <w:r w:rsidRPr="00DC3421">
        <w:rPr>
          <w:sz w:val="24"/>
          <w:szCs w:val="24"/>
        </w:rPr>
        <w:t>, телефон с кодом) _________________________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__________________________________________________________________________________</w:t>
      </w:r>
    </w:p>
    <w:p w:rsidR="00DC3421" w:rsidRPr="00DC3421" w:rsidRDefault="00DC3421" w:rsidP="00187CDC">
      <w:pPr>
        <w:pStyle w:val="21"/>
        <w:numPr>
          <w:ilvl w:val="0"/>
          <w:numId w:val="6"/>
        </w:numPr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Фамилия, имя, отчество консультанта работы (если имеется), </w:t>
      </w:r>
    </w:p>
    <w:p w:rsidR="00E57EF0" w:rsidRDefault="00DC3421" w:rsidP="00E57EF0">
      <w:pPr>
        <w:pStyle w:val="21"/>
        <w:jc w:val="both"/>
        <w:rPr>
          <w:sz w:val="24"/>
          <w:szCs w:val="24"/>
          <w:u w:val="single"/>
        </w:rPr>
      </w:pPr>
      <w:r w:rsidRPr="00DC3421">
        <w:rPr>
          <w:sz w:val="24"/>
          <w:szCs w:val="24"/>
        </w:rPr>
        <w:t>место работы, должность, звание, степень</w:t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</w:p>
    <w:p w:rsidR="00DC3421" w:rsidRPr="00DC3421" w:rsidRDefault="00DC3421" w:rsidP="00E57EF0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Согласие на публикацию: да / нет (нужное подчеркнуть) 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proofErr w:type="gramStart"/>
      <w:r w:rsidRPr="00DC3421">
        <w:rPr>
          <w:sz w:val="24"/>
          <w:szCs w:val="24"/>
        </w:rPr>
        <w:t xml:space="preserve"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</w:t>
      </w:r>
      <w:r w:rsidRPr="00DC3421">
        <w:rPr>
          <w:sz w:val="24"/>
          <w:szCs w:val="24"/>
        </w:rPr>
        <w:lastRenderedPageBreak/>
        <w:t>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 / 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DC3421">
        <w:rPr>
          <w:sz w:val="24"/>
          <w:szCs w:val="24"/>
        </w:rPr>
        <w:t xml:space="preserve"> в Конкурсе, организации участия в выставках.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Дата заполнения </w:t>
      </w:r>
      <w:r w:rsidRPr="00DC3421">
        <w:rPr>
          <w:sz w:val="24"/>
          <w:szCs w:val="24"/>
        </w:rPr>
        <w:tab/>
      </w:r>
      <w:r w:rsidRPr="00DC3421">
        <w:rPr>
          <w:sz w:val="24"/>
          <w:szCs w:val="24"/>
        </w:rPr>
        <w:tab/>
        <w:t>«</w:t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</w:rPr>
        <w:t xml:space="preserve">» </w:t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  <w:t>201</w:t>
      </w:r>
      <w:r w:rsidRPr="00DC3421">
        <w:rPr>
          <w:sz w:val="24"/>
          <w:szCs w:val="24"/>
          <w:u w:val="single"/>
        </w:rPr>
        <w:tab/>
        <w:t>г</w:t>
      </w:r>
      <w:r w:rsidRPr="00DC3421">
        <w:rPr>
          <w:sz w:val="24"/>
          <w:szCs w:val="24"/>
        </w:rPr>
        <w:t>.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Подпись участника  </w:t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  <w:u w:val="single"/>
        </w:rPr>
        <w:tab/>
      </w:r>
      <w:r w:rsidRPr="00DC3421">
        <w:rPr>
          <w:sz w:val="24"/>
          <w:szCs w:val="24"/>
        </w:rPr>
        <w:tab/>
      </w:r>
      <w:r w:rsidRPr="00DC3421">
        <w:rPr>
          <w:sz w:val="24"/>
          <w:szCs w:val="24"/>
        </w:rPr>
        <w:tab/>
        <w:t xml:space="preserve"> Подпись руководителя ________________</w:t>
      </w:r>
    </w:p>
    <w:p w:rsidR="00DC3421" w:rsidRPr="00DC3421" w:rsidRDefault="00DC3421" w:rsidP="00E57EF0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 w:rsidRPr="00DC3421">
        <w:rPr>
          <w:i/>
          <w:sz w:val="24"/>
          <w:szCs w:val="24"/>
        </w:rPr>
        <w:br w:type="page"/>
      </w:r>
      <w:r w:rsidRPr="00DC3421">
        <w:rPr>
          <w:i/>
          <w:sz w:val="24"/>
          <w:szCs w:val="24"/>
        </w:rPr>
        <w:lastRenderedPageBreak/>
        <w:t>П</w:t>
      </w:r>
      <w:r w:rsidRPr="00DC3421">
        <w:rPr>
          <w:sz w:val="24"/>
          <w:szCs w:val="24"/>
        </w:rPr>
        <w:t>риложение 3</w:t>
      </w:r>
    </w:p>
    <w:p w:rsidR="00DC3421" w:rsidRPr="00DC3421" w:rsidRDefault="00DC3421" w:rsidP="00187CDC">
      <w:pPr>
        <w:pStyle w:val="21"/>
        <w:shd w:val="clear" w:color="auto" w:fill="auto"/>
        <w:jc w:val="both"/>
        <w:rPr>
          <w:sz w:val="24"/>
          <w:szCs w:val="24"/>
        </w:rPr>
      </w:pPr>
    </w:p>
    <w:p w:rsidR="00DC3421" w:rsidRPr="00DC3421" w:rsidRDefault="00DC3421" w:rsidP="00E57EF0">
      <w:pPr>
        <w:pStyle w:val="21"/>
        <w:jc w:val="center"/>
        <w:rPr>
          <w:sz w:val="24"/>
          <w:szCs w:val="24"/>
        </w:rPr>
      </w:pPr>
      <w:r w:rsidRPr="00DC3421">
        <w:rPr>
          <w:sz w:val="24"/>
          <w:szCs w:val="24"/>
        </w:rPr>
        <w:t>СОГЛАСИЕ РОДИТЕЛЯ / ЗАКОННОГО ПРЕДСТАВИТЕЛЯ</w:t>
      </w:r>
      <w:r w:rsidRPr="00DC3421">
        <w:rPr>
          <w:sz w:val="24"/>
          <w:szCs w:val="24"/>
        </w:rPr>
        <w:br/>
        <w:t>НА ОБРАБОТКУ ПЕРСОНАЛЬНЫХ ДАННЫХ</w:t>
      </w:r>
    </w:p>
    <w:p w:rsidR="00DC3421" w:rsidRPr="00DC3421" w:rsidRDefault="00DC3421" w:rsidP="00E57EF0">
      <w:pPr>
        <w:pStyle w:val="21"/>
        <w:jc w:val="center"/>
        <w:rPr>
          <w:sz w:val="24"/>
          <w:szCs w:val="24"/>
        </w:rPr>
      </w:pPr>
      <w:r w:rsidRPr="00DC3421">
        <w:rPr>
          <w:sz w:val="24"/>
          <w:szCs w:val="24"/>
        </w:rPr>
        <w:t>НЕСОВЕРШЕННОЛЕТНЕГО ОБУЧАЮЩЕГОСЯ</w:t>
      </w:r>
    </w:p>
    <w:p w:rsidR="00DC3421" w:rsidRPr="00DC3421" w:rsidRDefault="00DC3421" w:rsidP="00187CDC">
      <w:pPr>
        <w:pStyle w:val="21"/>
        <w:jc w:val="both"/>
        <w:rPr>
          <w:sz w:val="24"/>
          <w:szCs w:val="24"/>
        </w:rPr>
      </w:pPr>
    </w:p>
    <w:p w:rsidR="00DC3421" w:rsidRPr="00DC3421" w:rsidRDefault="00DC3421" w:rsidP="00187CDC">
      <w:pPr>
        <w:pStyle w:val="21"/>
        <w:spacing w:line="240" w:lineRule="auto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Я, ____________________________________________________________</w:t>
      </w:r>
      <w:r w:rsidR="00A9266B">
        <w:rPr>
          <w:sz w:val="24"/>
          <w:szCs w:val="24"/>
        </w:rPr>
        <w:t>_________________________</w:t>
      </w:r>
      <w:r w:rsidRPr="00DC3421">
        <w:rPr>
          <w:sz w:val="24"/>
          <w:szCs w:val="24"/>
        </w:rPr>
        <w:t>,</w:t>
      </w:r>
    </w:p>
    <w:p w:rsidR="00DC3421" w:rsidRPr="00DC3421" w:rsidRDefault="00DC3421" w:rsidP="00A9266B">
      <w:pPr>
        <w:pStyle w:val="21"/>
        <w:spacing w:line="240" w:lineRule="auto"/>
        <w:jc w:val="center"/>
        <w:rPr>
          <w:i/>
          <w:iCs/>
          <w:sz w:val="24"/>
          <w:szCs w:val="24"/>
          <w:vertAlign w:val="superscript"/>
        </w:rPr>
      </w:pPr>
      <w:r w:rsidRPr="00DC3421">
        <w:rPr>
          <w:sz w:val="24"/>
          <w:szCs w:val="24"/>
          <w:vertAlign w:val="superscript"/>
        </w:rPr>
        <w:t>(</w:t>
      </w:r>
      <w:r w:rsidRPr="00DC3421">
        <w:rPr>
          <w:i/>
          <w:iCs/>
          <w:sz w:val="24"/>
          <w:szCs w:val="24"/>
          <w:vertAlign w:val="superscript"/>
        </w:rPr>
        <w:t>Ф.И.О. родителя или законного представителя)</w:t>
      </w:r>
    </w:p>
    <w:p w:rsidR="00DC3421" w:rsidRPr="00DC3421" w:rsidRDefault="00DC3421" w:rsidP="00A9266B">
      <w:pPr>
        <w:pStyle w:val="21"/>
        <w:spacing w:line="240" w:lineRule="auto"/>
        <w:rPr>
          <w:sz w:val="24"/>
          <w:szCs w:val="24"/>
        </w:rPr>
      </w:pPr>
      <w:r w:rsidRPr="00DC3421">
        <w:rPr>
          <w:sz w:val="24"/>
          <w:szCs w:val="24"/>
        </w:rPr>
        <w:t>паспорт _______________ выдан _________________________________________________________________,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i/>
          <w:iCs/>
          <w:sz w:val="24"/>
          <w:szCs w:val="24"/>
          <w:vertAlign w:val="superscript"/>
        </w:rPr>
      </w:pPr>
      <w:r w:rsidRPr="00DC3421">
        <w:rPr>
          <w:i/>
          <w:iCs/>
          <w:sz w:val="24"/>
          <w:szCs w:val="24"/>
          <w:vertAlign w:val="superscript"/>
        </w:rPr>
        <w:t xml:space="preserve">         (серия, номер)                                                                                                                 (когда и кем выдан)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i/>
          <w:iCs/>
          <w:sz w:val="24"/>
          <w:szCs w:val="24"/>
        </w:rPr>
      </w:pPr>
      <w:r w:rsidRPr="00DC3421">
        <w:rPr>
          <w:i/>
          <w:iCs/>
          <w:sz w:val="24"/>
          <w:szCs w:val="24"/>
        </w:rPr>
        <w:t>_______________________________________________________________________</w:t>
      </w:r>
      <w:r w:rsidR="00A9266B">
        <w:rPr>
          <w:i/>
          <w:iCs/>
          <w:sz w:val="24"/>
          <w:szCs w:val="24"/>
        </w:rPr>
        <w:t>_______________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i/>
          <w:iCs/>
          <w:sz w:val="24"/>
          <w:szCs w:val="24"/>
          <w:vertAlign w:val="superscript"/>
        </w:rPr>
      </w:pPr>
      <w:r w:rsidRPr="00DC3421">
        <w:rPr>
          <w:i/>
          <w:iCs/>
          <w:sz w:val="24"/>
          <w:szCs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являясь законным представителем несовершеннолетнего обучающегося _______________________________________________________________</w:t>
      </w:r>
      <w:r w:rsidR="00A9266B">
        <w:rPr>
          <w:sz w:val="24"/>
          <w:szCs w:val="24"/>
        </w:rPr>
        <w:t>______________________</w:t>
      </w:r>
      <w:r w:rsidRPr="00DC3421">
        <w:rPr>
          <w:sz w:val="24"/>
          <w:szCs w:val="24"/>
        </w:rPr>
        <w:t>,</w:t>
      </w:r>
    </w:p>
    <w:p w:rsidR="00DC3421" w:rsidRPr="00DC3421" w:rsidRDefault="00DC3421" w:rsidP="00A9266B">
      <w:pPr>
        <w:pStyle w:val="21"/>
        <w:spacing w:line="240" w:lineRule="auto"/>
        <w:jc w:val="center"/>
        <w:rPr>
          <w:i/>
          <w:sz w:val="24"/>
          <w:szCs w:val="24"/>
          <w:vertAlign w:val="superscript"/>
        </w:rPr>
      </w:pPr>
      <w:r w:rsidRPr="00DC3421">
        <w:rPr>
          <w:i/>
          <w:sz w:val="24"/>
          <w:szCs w:val="24"/>
          <w:vertAlign w:val="superscript"/>
        </w:rPr>
        <w:t>(Ф.И.О. несовершеннолетнего)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sz w:val="24"/>
          <w:szCs w:val="24"/>
        </w:rPr>
      </w:pPr>
      <w:proofErr w:type="gramStart"/>
      <w:r w:rsidRPr="00DC3421">
        <w:rPr>
          <w:sz w:val="24"/>
          <w:szCs w:val="24"/>
        </w:rPr>
        <w:t>приходящегося</w:t>
      </w:r>
      <w:proofErr w:type="gramEnd"/>
      <w:r w:rsidRPr="00DC3421">
        <w:rPr>
          <w:sz w:val="24"/>
          <w:szCs w:val="24"/>
        </w:rPr>
        <w:t xml:space="preserve"> мне _____________, зарегистрированного по адресу:____________________________________</w:t>
      </w:r>
      <w:r w:rsidR="00A9266B">
        <w:rPr>
          <w:sz w:val="24"/>
          <w:szCs w:val="24"/>
        </w:rPr>
        <w:t>___________________________________________</w:t>
      </w:r>
    </w:p>
    <w:p w:rsidR="00DC3421" w:rsidRPr="00DC3421" w:rsidRDefault="00DC3421" w:rsidP="00187CDC">
      <w:pPr>
        <w:pStyle w:val="21"/>
        <w:spacing w:line="240" w:lineRule="auto"/>
        <w:jc w:val="both"/>
        <w:rPr>
          <w:i/>
          <w:iCs/>
          <w:sz w:val="24"/>
          <w:szCs w:val="24"/>
        </w:rPr>
      </w:pPr>
      <w:r w:rsidRPr="00DC3421">
        <w:rPr>
          <w:sz w:val="24"/>
          <w:szCs w:val="24"/>
        </w:rPr>
        <w:t>____________________________________________________________________________________</w:t>
      </w:r>
      <w:r w:rsidR="00A9266B">
        <w:rPr>
          <w:sz w:val="24"/>
          <w:szCs w:val="24"/>
        </w:rPr>
        <w:t>_</w:t>
      </w:r>
      <w:r w:rsidRPr="00DC3421">
        <w:rPr>
          <w:sz w:val="24"/>
          <w:szCs w:val="24"/>
        </w:rPr>
        <w:t>,</w:t>
      </w:r>
    </w:p>
    <w:p w:rsidR="00DC3421" w:rsidRPr="00DC3421" w:rsidRDefault="00DC3421" w:rsidP="00A9266B">
      <w:pPr>
        <w:pStyle w:val="21"/>
        <w:spacing w:line="240" w:lineRule="auto"/>
        <w:ind w:firstLine="426"/>
        <w:jc w:val="both"/>
        <w:rPr>
          <w:sz w:val="24"/>
          <w:szCs w:val="24"/>
        </w:rPr>
      </w:pPr>
      <w:proofErr w:type="gramStart"/>
      <w:r w:rsidRPr="00DC3421">
        <w:rPr>
          <w:sz w:val="24"/>
          <w:szCs w:val="24"/>
        </w:rPr>
        <w:t xml:space="preserve">даю свое согласие на обработку в </w:t>
      </w:r>
      <w:r w:rsidRPr="00DC3421">
        <w:rPr>
          <w:bCs/>
          <w:sz w:val="24"/>
          <w:szCs w:val="24"/>
        </w:rPr>
        <w:t xml:space="preserve">ГБУ ДО «Республиканский эколого-биологический центр учащихся Министерства образования и науки Республики Бурятия», Республика Бурятия, г. Улан-Удэ, ул. Юннатов 19"б", </w:t>
      </w:r>
      <w:r w:rsidRPr="00DC3421">
        <w:rPr>
          <w:sz w:val="24"/>
          <w:szCs w:val="24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</w:t>
      </w:r>
      <w:proofErr w:type="gramEnd"/>
      <w:r w:rsidRPr="00DC3421">
        <w:rPr>
          <w:sz w:val="24"/>
          <w:szCs w:val="24"/>
        </w:rPr>
        <w:t xml:space="preserve"> гражданство; СНИЛС; образовательная организация; класс и иная информация, связанная с образовательным процессом.</w:t>
      </w:r>
    </w:p>
    <w:p w:rsidR="00DC3421" w:rsidRPr="00DC3421" w:rsidRDefault="00DC3421" w:rsidP="00A9266B">
      <w:pPr>
        <w:pStyle w:val="21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DC3421" w:rsidRPr="00DC3421" w:rsidRDefault="00DC3421" w:rsidP="00A9266B">
      <w:pPr>
        <w:pStyle w:val="21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Я проинформирован, что </w:t>
      </w:r>
      <w:r w:rsidRPr="00DC3421">
        <w:rPr>
          <w:bCs/>
          <w:sz w:val="24"/>
          <w:szCs w:val="24"/>
        </w:rPr>
        <w:t xml:space="preserve">ГБУ </w:t>
      </w:r>
      <w:proofErr w:type="gramStart"/>
      <w:r w:rsidRPr="00DC3421">
        <w:rPr>
          <w:bCs/>
          <w:sz w:val="24"/>
          <w:szCs w:val="24"/>
        </w:rPr>
        <w:t>ДО</w:t>
      </w:r>
      <w:proofErr w:type="gramEnd"/>
      <w:r w:rsidRPr="00DC3421">
        <w:rPr>
          <w:bCs/>
          <w:sz w:val="24"/>
          <w:szCs w:val="24"/>
        </w:rPr>
        <w:t xml:space="preserve"> «</w:t>
      </w:r>
      <w:proofErr w:type="gramStart"/>
      <w:r w:rsidRPr="00DC3421">
        <w:rPr>
          <w:bCs/>
          <w:sz w:val="24"/>
          <w:szCs w:val="24"/>
        </w:rPr>
        <w:t>Республиканский</w:t>
      </w:r>
      <w:proofErr w:type="gramEnd"/>
      <w:r w:rsidRPr="00DC3421">
        <w:rPr>
          <w:bCs/>
          <w:sz w:val="24"/>
          <w:szCs w:val="24"/>
        </w:rPr>
        <w:t xml:space="preserve"> эколого-биологический центр учащихся Министерства образования и науки Республики Бурятия» </w:t>
      </w:r>
      <w:r w:rsidRPr="00DC3421">
        <w:rPr>
          <w:sz w:val="24"/>
          <w:szCs w:val="24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DC3421" w:rsidRPr="00DC3421" w:rsidRDefault="00DC3421" w:rsidP="00A9266B">
      <w:pPr>
        <w:pStyle w:val="21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C3421" w:rsidRPr="00DC3421" w:rsidRDefault="00DC3421" w:rsidP="00A9266B">
      <w:pPr>
        <w:pStyle w:val="21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DC3421"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DC3421" w:rsidRPr="00DC3421" w:rsidRDefault="00DC3421" w:rsidP="00A9266B">
      <w:pPr>
        <w:pStyle w:val="21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DC3421" w:rsidRPr="00DC3421" w:rsidRDefault="00DC3421" w:rsidP="00187CDC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C3421" w:rsidRPr="00DC3421" w:rsidRDefault="00DC3421" w:rsidP="00187CDC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 </w:t>
      </w:r>
    </w:p>
    <w:p w:rsidR="00DC3421" w:rsidRPr="00DC3421" w:rsidRDefault="00DC3421" w:rsidP="00187CDC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  <w:r w:rsidRPr="00DC3421">
        <w:rPr>
          <w:sz w:val="24"/>
          <w:szCs w:val="24"/>
        </w:rPr>
        <w:t>«____» ___________ 201__ г.                           _____________ /___________________________________</w:t>
      </w:r>
    </w:p>
    <w:p w:rsidR="00DC3421" w:rsidRPr="00DC3421" w:rsidRDefault="00DC3421" w:rsidP="00187CDC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  <w:r w:rsidRPr="00DC3421">
        <w:rPr>
          <w:i/>
          <w:iCs/>
          <w:sz w:val="24"/>
          <w:szCs w:val="24"/>
        </w:rPr>
        <w:t xml:space="preserve">Подпись                         Расшифровка подписи                                          </w:t>
      </w:r>
    </w:p>
    <w:p w:rsidR="00552340" w:rsidRDefault="00552340" w:rsidP="005C226F">
      <w:pPr>
        <w:pStyle w:val="21"/>
        <w:shd w:val="clear" w:color="auto" w:fill="auto"/>
        <w:spacing w:line="240" w:lineRule="auto"/>
        <w:ind w:firstLine="709"/>
        <w:jc w:val="right"/>
      </w:pPr>
    </w:p>
    <w:sectPr w:rsidR="00552340" w:rsidSect="005C226F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0" w:h="16840"/>
      <w:pgMar w:top="1270" w:right="588" w:bottom="1083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8B" w:rsidRDefault="00E1518B" w:rsidP="00552340">
      <w:r>
        <w:separator/>
      </w:r>
    </w:p>
  </w:endnote>
  <w:endnote w:type="continuationSeparator" w:id="1">
    <w:p w:rsidR="00E1518B" w:rsidRDefault="00E1518B" w:rsidP="0055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8pt;margin-top:634.7pt;width:231.1pt;height:9.6pt;z-index:-188744054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tabs>
                    <w:tab w:val="right" w:pos="4622"/>
                  </w:tabs>
                  <w:spacing w:line="240" w:lineRule="auto"/>
                </w:pPr>
                <w:r>
                  <w:rPr>
                    <w:rStyle w:val="12pt"/>
                  </w:rPr>
                  <w:t>Подпись</w:t>
                </w:r>
                <w:r>
                  <w:rPr>
                    <w:rStyle w:val="12pt"/>
                  </w:rPr>
                  <w:tab/>
                  <w:t>ФИО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8B" w:rsidRDefault="00E1518B"/>
  </w:footnote>
  <w:footnote w:type="continuationSeparator" w:id="1">
    <w:p w:rsidR="00E1518B" w:rsidRDefault="00E151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7.95pt;margin-top:39pt;width:7.7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C95451" w:rsidRPr="00C95451">
                    <w:rPr>
                      <w:rStyle w:val="CenturyGothic9pt0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7.95pt;margin-top:39pt;width:7.7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C95451" w:rsidRPr="00C95451">
                    <w:rPr>
                      <w:rStyle w:val="CenturyGothic9pt0pt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4pt;margin-top:40.25pt;width:4.3pt;height:6.7pt;z-index:-188744060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C95451" w:rsidRPr="00C95451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4pt;margin-top:40.25pt;width:4.3pt;height:6.7pt;z-index:-188744059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Pr="00A0614E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2.9pt;margin-top:41.9pt;width:7.7pt;height:6.7pt;z-index:-188744058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Pr="00A0614E">
                    <w:rPr>
                      <w:rStyle w:val="CenturyGothic85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4pt;margin-top:40.25pt;width:4.3pt;height:6.7pt;z-index:-188744057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Pr="00A0614E">
                    <w:rPr>
                      <w:rStyle w:val="a6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8B" w:rsidRDefault="00E1518B">
    <w:pPr>
      <w:rPr>
        <w:sz w:val="2"/>
        <w:szCs w:val="2"/>
      </w:rPr>
    </w:pPr>
    <w:r w:rsidRPr="008014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6pt;margin-top:40.95pt;width:3.6pt;height:6.7pt;z-index:-188744055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1518B" w:rsidRDefault="00E1518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Pr="005C226F">
                    <w:rPr>
                      <w:rStyle w:val="a6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33246A8"/>
    <w:multiLevelType w:val="multilevel"/>
    <w:tmpl w:val="D9785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F2473"/>
    <w:multiLevelType w:val="hybridMultilevel"/>
    <w:tmpl w:val="F4D40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99721C"/>
    <w:multiLevelType w:val="hybridMultilevel"/>
    <w:tmpl w:val="7E9A5F58"/>
    <w:lvl w:ilvl="0" w:tplc="14C631B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619B9"/>
    <w:multiLevelType w:val="multilevel"/>
    <w:tmpl w:val="F594D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704A3"/>
    <w:multiLevelType w:val="multilevel"/>
    <w:tmpl w:val="0298DF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34E6B"/>
    <w:multiLevelType w:val="multilevel"/>
    <w:tmpl w:val="5330F23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F87157"/>
    <w:multiLevelType w:val="hybridMultilevel"/>
    <w:tmpl w:val="C696F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080C3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85879ED"/>
    <w:multiLevelType w:val="multilevel"/>
    <w:tmpl w:val="9564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ED0510"/>
    <w:multiLevelType w:val="hybridMultilevel"/>
    <w:tmpl w:val="DFF08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52340"/>
    <w:rsid w:val="00052D16"/>
    <w:rsid w:val="000902B3"/>
    <w:rsid w:val="000E4571"/>
    <w:rsid w:val="00187CDC"/>
    <w:rsid w:val="001C05DA"/>
    <w:rsid w:val="001C5361"/>
    <w:rsid w:val="001D3F7E"/>
    <w:rsid w:val="001F196F"/>
    <w:rsid w:val="001F214B"/>
    <w:rsid w:val="001F4763"/>
    <w:rsid w:val="00201845"/>
    <w:rsid w:val="00242D45"/>
    <w:rsid w:val="003269D0"/>
    <w:rsid w:val="0033063E"/>
    <w:rsid w:val="003636EC"/>
    <w:rsid w:val="00371100"/>
    <w:rsid w:val="00391C36"/>
    <w:rsid w:val="003A06FE"/>
    <w:rsid w:val="003A39AA"/>
    <w:rsid w:val="003D64E8"/>
    <w:rsid w:val="003E2195"/>
    <w:rsid w:val="003F0C68"/>
    <w:rsid w:val="004036E7"/>
    <w:rsid w:val="004123D0"/>
    <w:rsid w:val="004365F0"/>
    <w:rsid w:val="004553B1"/>
    <w:rsid w:val="00467509"/>
    <w:rsid w:val="004D0A4C"/>
    <w:rsid w:val="00552340"/>
    <w:rsid w:val="005C03CB"/>
    <w:rsid w:val="005C226F"/>
    <w:rsid w:val="005E653E"/>
    <w:rsid w:val="00633087"/>
    <w:rsid w:val="0068264E"/>
    <w:rsid w:val="006937CD"/>
    <w:rsid w:val="006A71B0"/>
    <w:rsid w:val="006B03E7"/>
    <w:rsid w:val="006B6697"/>
    <w:rsid w:val="006E1B92"/>
    <w:rsid w:val="006E2B2B"/>
    <w:rsid w:val="00712AB0"/>
    <w:rsid w:val="00717085"/>
    <w:rsid w:val="00736384"/>
    <w:rsid w:val="00766BE6"/>
    <w:rsid w:val="00787A91"/>
    <w:rsid w:val="007E4409"/>
    <w:rsid w:val="007E5313"/>
    <w:rsid w:val="0080142A"/>
    <w:rsid w:val="00821EF3"/>
    <w:rsid w:val="008E6AF3"/>
    <w:rsid w:val="00934D3C"/>
    <w:rsid w:val="00995CFC"/>
    <w:rsid w:val="00A0614E"/>
    <w:rsid w:val="00A307FF"/>
    <w:rsid w:val="00A6154B"/>
    <w:rsid w:val="00A628E2"/>
    <w:rsid w:val="00A9266B"/>
    <w:rsid w:val="00AA24AA"/>
    <w:rsid w:val="00AD554B"/>
    <w:rsid w:val="00B01F0E"/>
    <w:rsid w:val="00B30DC7"/>
    <w:rsid w:val="00B3792C"/>
    <w:rsid w:val="00C20CB3"/>
    <w:rsid w:val="00C35918"/>
    <w:rsid w:val="00C40B5F"/>
    <w:rsid w:val="00C415FD"/>
    <w:rsid w:val="00C5168B"/>
    <w:rsid w:val="00C6255C"/>
    <w:rsid w:val="00C95451"/>
    <w:rsid w:val="00CB6C50"/>
    <w:rsid w:val="00CE5F90"/>
    <w:rsid w:val="00CF1CAF"/>
    <w:rsid w:val="00D1293B"/>
    <w:rsid w:val="00DA7518"/>
    <w:rsid w:val="00DB366F"/>
    <w:rsid w:val="00DB3EEB"/>
    <w:rsid w:val="00DC3421"/>
    <w:rsid w:val="00DD1B8C"/>
    <w:rsid w:val="00E1518B"/>
    <w:rsid w:val="00E57EF0"/>
    <w:rsid w:val="00E66839"/>
    <w:rsid w:val="00E91AC3"/>
    <w:rsid w:val="00E9578F"/>
    <w:rsid w:val="00EB407B"/>
    <w:rsid w:val="00ED0025"/>
    <w:rsid w:val="00ED0F81"/>
    <w:rsid w:val="00ED2D52"/>
    <w:rsid w:val="00F12F43"/>
    <w:rsid w:val="00F16B40"/>
    <w:rsid w:val="00F47D2A"/>
    <w:rsid w:val="00F50FCF"/>
    <w:rsid w:val="00F607C5"/>
    <w:rsid w:val="00FB7577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480" w:lineRule="exact"/>
        <w:ind w:right="618" w:firstLine="7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2340"/>
    <w:pPr>
      <w:widowControl w:val="0"/>
      <w:spacing w:line="240" w:lineRule="auto"/>
      <w:ind w:right="0" w:firstLine="0"/>
      <w:jc w:val="left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234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sid w:val="00552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52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2"/>
    <w:rsid w:val="00552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11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5"/>
    <w:rsid w:val="00552340"/>
    <w:rPr>
      <w:rFonts w:ascii="Century Gothic" w:eastAsia="Century Gothic" w:hAnsi="Century Gothic" w:cs="Century Gothic"/>
      <w:color w:val="000000"/>
      <w:spacing w:val="-10"/>
      <w:w w:val="100"/>
      <w:position w:val="0"/>
      <w:sz w:val="18"/>
      <w:szCs w:val="18"/>
      <w:lang w:val="ru-RU" w:eastAsia="ru-RU" w:bidi="ru-RU"/>
    </w:rPr>
  </w:style>
  <w:style w:type="character" w:customStyle="1" w:styleId="23">
    <w:name w:val="Основной текст (2) + Курсив"/>
    <w:basedOn w:val="2"/>
    <w:rsid w:val="0055234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52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55234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55234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50">
    <w:name w:val="Основной текст (5)"/>
    <w:basedOn w:val="5"/>
    <w:rsid w:val="00552340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6">
    <w:name w:val="Колонтитул"/>
    <w:basedOn w:val="a5"/>
    <w:rsid w:val="005523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pt">
    <w:name w:val="Колонтитул + 12 pt"/>
    <w:basedOn w:val="a5"/>
    <w:rsid w:val="0055234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55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rsid w:val="005523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CenturyGothic85pt">
    <w:name w:val="Колонтитул + Century Gothic;8;5 pt"/>
    <w:basedOn w:val="a5"/>
    <w:rsid w:val="00552340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5523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55234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rsid w:val="005523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552340"/>
    <w:pPr>
      <w:shd w:val="clear" w:color="auto" w:fill="FFFFFF"/>
      <w:spacing w:before="60" w:after="4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0"/>
    <w:rsid w:val="00552340"/>
    <w:pPr>
      <w:shd w:val="clear" w:color="auto" w:fill="FFFFFF"/>
      <w:spacing w:before="4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5"/>
    <w:rsid w:val="005523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552340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1">
    <w:name w:val="Основной текст (5)1"/>
    <w:basedOn w:val="a"/>
    <w:link w:val="5"/>
    <w:rsid w:val="00552340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552340"/>
    <w:pPr>
      <w:shd w:val="clear" w:color="auto" w:fill="FFFFFF"/>
      <w:spacing w:before="120" w:line="36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5523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FB7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7577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FB75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B7577"/>
    <w:rPr>
      <w:color w:val="000000"/>
    </w:rPr>
  </w:style>
  <w:style w:type="table" w:styleId="ad">
    <w:name w:val="Table Grid"/>
    <w:basedOn w:val="a1"/>
    <w:uiPriority w:val="59"/>
    <w:rsid w:val="004036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D1B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1B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r.ecobiocentre.ru/" TargetMode="Externa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ew.ecobiocentre.ruX" TargetMode="Externa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r-konkurs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greenedu.ru/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vk.com/ecobiocentre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16</Pages>
  <Words>4891</Words>
  <Characters>27884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4</cp:revision>
  <cp:lastPrinted>2019-11-15T08:31:00Z</cp:lastPrinted>
  <dcterms:created xsi:type="dcterms:W3CDTF">2019-11-12T04:05:00Z</dcterms:created>
  <dcterms:modified xsi:type="dcterms:W3CDTF">2019-11-18T05:49:00Z</dcterms:modified>
</cp:coreProperties>
</file>