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04" w:rsidRDefault="00CC6E04" w:rsidP="00CC6E0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МКУ Управление образования МО «</w:t>
      </w:r>
      <w:proofErr w:type="spellStart"/>
      <w:r>
        <w:rPr>
          <w:rFonts w:ascii="Times New Roman" w:eastAsia="Times New Roman" w:hAnsi="Times New Roman" w:cs="Times New Roman"/>
          <w:b/>
          <w:sz w:val="24"/>
          <w:szCs w:val="24"/>
          <w:lang w:eastAsia="ru-RU"/>
        </w:rPr>
        <w:t>Тарбагатайский</w:t>
      </w:r>
      <w:proofErr w:type="spellEnd"/>
      <w:r>
        <w:rPr>
          <w:rFonts w:ascii="Times New Roman" w:eastAsia="Times New Roman" w:hAnsi="Times New Roman" w:cs="Times New Roman"/>
          <w:b/>
          <w:sz w:val="24"/>
          <w:szCs w:val="24"/>
          <w:lang w:eastAsia="ru-RU"/>
        </w:rPr>
        <w:t xml:space="preserve"> район»</w:t>
      </w:r>
    </w:p>
    <w:p w:rsidR="00CC6E04" w:rsidRDefault="00CC6E04" w:rsidP="00CC6E04">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___________МБУДО «ЦДОД «Радуга талантов»____________</w:t>
      </w:r>
    </w:p>
    <w:p w:rsidR="00CC6E04" w:rsidRDefault="00CC6E04" w:rsidP="00CC6E04">
      <w:pPr>
        <w:spacing w:after="0" w:line="240" w:lineRule="auto"/>
        <w:jc w:val="center"/>
        <w:rPr>
          <w:rFonts w:ascii="Times New Roman" w:eastAsia="Times New Roman" w:hAnsi="Times New Roman" w:cs="Times New Roman"/>
          <w:b/>
          <w:sz w:val="20"/>
          <w:szCs w:val="20"/>
          <w:lang w:eastAsia="ru-RU"/>
        </w:rPr>
      </w:pPr>
    </w:p>
    <w:p w:rsidR="00CC6E04" w:rsidRDefault="00CC6E04" w:rsidP="00CC6E0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671110, Республика Бурятия,</w:t>
      </w:r>
    </w:p>
    <w:p w:rsidR="00CC6E04" w:rsidRDefault="00CC6E04" w:rsidP="00CC6E04">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Тарбагатайский</w:t>
      </w:r>
      <w:proofErr w:type="spellEnd"/>
      <w:r>
        <w:rPr>
          <w:rFonts w:ascii="Times New Roman" w:eastAsia="Times New Roman" w:hAnsi="Times New Roman" w:cs="Times New Roman"/>
          <w:sz w:val="20"/>
          <w:szCs w:val="20"/>
          <w:lang w:eastAsia="ru-RU"/>
        </w:rPr>
        <w:t xml:space="preserve"> район, </w:t>
      </w:r>
    </w:p>
    <w:p w:rsidR="00CC6E04" w:rsidRDefault="00CC6E04" w:rsidP="00CC6E0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 Тарбагатай, ул. Рокоссовского.1 </w:t>
      </w:r>
    </w:p>
    <w:p w:rsidR="00CC6E04" w:rsidRDefault="00CC6E04" w:rsidP="00CC6E0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т.8(30146)55593</w:t>
      </w:r>
    </w:p>
    <w:p w:rsidR="00CC6E04" w:rsidRDefault="00CC6E04" w:rsidP="00CC6E0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исх. № </w:t>
      </w:r>
    </w:p>
    <w:p w:rsidR="00CC6E04" w:rsidRDefault="00CC6E04" w:rsidP="00CC6E0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w:t>
      </w:r>
      <w:bookmarkStart w:id="0" w:name="_GoBack"/>
      <w:bookmarkEnd w:id="0"/>
      <w:r w:rsidR="006D52CF">
        <w:rPr>
          <w:rFonts w:ascii="Times New Roman" w:eastAsia="Times New Roman" w:hAnsi="Times New Roman" w:cs="Times New Roman"/>
          <w:sz w:val="20"/>
          <w:szCs w:val="20"/>
          <w:lang w:eastAsia="ru-RU"/>
        </w:rPr>
        <w:t>17</w:t>
      </w:r>
      <w:r>
        <w:rPr>
          <w:rFonts w:ascii="Times New Roman" w:eastAsia="Times New Roman" w:hAnsi="Times New Roman" w:cs="Times New Roman"/>
          <w:sz w:val="20"/>
          <w:szCs w:val="20"/>
          <w:lang w:eastAsia="ru-RU"/>
        </w:rPr>
        <w:t>» 05 2019 г.</w:t>
      </w:r>
    </w:p>
    <w:p w:rsidR="00CC6E04" w:rsidRDefault="00CC6E04" w:rsidP="00CC6E04">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p w:rsidR="00CC6E04" w:rsidRDefault="00CC6E04" w:rsidP="00CC6E04">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p w:rsidR="00CC6E04" w:rsidRDefault="00CC6E04" w:rsidP="00CC6E04">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Анализ методической работы </w:t>
      </w:r>
    </w:p>
    <w:p w:rsidR="00CC6E04" w:rsidRDefault="00CC6E04" w:rsidP="00CC6E04">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МБУДО «ЦДОД «Радуга талантов» за 2018/19 учебный год</w:t>
      </w:r>
    </w:p>
    <w:p w:rsidR="00CC6E04" w:rsidRDefault="00CC6E04" w:rsidP="00CC6E04">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p>
    <w:p w:rsidR="00CC6E04" w:rsidRPr="00A42F83" w:rsidRDefault="00CC6E04" w:rsidP="00A42F8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A42F83">
        <w:rPr>
          <w:rFonts w:ascii="Times New Roman" w:eastAsia="Times New Roman" w:hAnsi="Times New Roman" w:cs="Times New Roman"/>
          <w:color w:val="000000"/>
          <w:sz w:val="24"/>
          <w:szCs w:val="24"/>
          <w:lang w:eastAsia="ru-RU"/>
        </w:rPr>
        <w:t>Цель анализа:</w:t>
      </w:r>
      <w:r w:rsidRPr="00A42F83">
        <w:rPr>
          <w:rFonts w:ascii="Times New Roman" w:hAnsi="Times New Roman" w:cs="Times New Roman"/>
          <w:bCs/>
          <w:color w:val="333333"/>
          <w:sz w:val="24"/>
          <w:szCs w:val="24"/>
          <w:shd w:val="clear" w:color="auto" w:fill="FFFFFF"/>
        </w:rPr>
        <w:t xml:space="preserve"> </w:t>
      </w:r>
      <w:r w:rsidRPr="00A42F83">
        <w:rPr>
          <w:rFonts w:ascii="Times New Roman" w:hAnsi="Times New Roman" w:cs="Times New Roman"/>
          <w:color w:val="333333"/>
          <w:sz w:val="24"/>
          <w:szCs w:val="24"/>
          <w:shd w:val="clear" w:color="auto" w:fill="FFFFFF"/>
        </w:rPr>
        <w:t>выявить степень эффективности </w:t>
      </w:r>
      <w:r w:rsidRPr="00A42F83">
        <w:rPr>
          <w:rFonts w:ascii="Times New Roman" w:hAnsi="Times New Roman" w:cs="Times New Roman"/>
          <w:bCs/>
          <w:color w:val="333333"/>
          <w:sz w:val="24"/>
          <w:szCs w:val="24"/>
          <w:shd w:val="clear" w:color="auto" w:fill="FFFFFF"/>
        </w:rPr>
        <w:t>методической</w:t>
      </w:r>
      <w:r w:rsidRPr="00A42F83">
        <w:rPr>
          <w:rFonts w:ascii="Times New Roman" w:hAnsi="Times New Roman" w:cs="Times New Roman"/>
          <w:color w:val="333333"/>
          <w:sz w:val="24"/>
          <w:szCs w:val="24"/>
          <w:shd w:val="clear" w:color="auto" w:fill="FFFFFF"/>
        </w:rPr>
        <w:t> </w:t>
      </w:r>
      <w:r w:rsidRPr="00A42F83">
        <w:rPr>
          <w:rFonts w:ascii="Times New Roman" w:hAnsi="Times New Roman" w:cs="Times New Roman"/>
          <w:bCs/>
          <w:color w:val="333333"/>
          <w:sz w:val="24"/>
          <w:szCs w:val="24"/>
          <w:shd w:val="clear" w:color="auto" w:fill="FFFFFF"/>
        </w:rPr>
        <w:t>работы</w:t>
      </w:r>
      <w:r w:rsidRPr="00A42F83">
        <w:rPr>
          <w:rFonts w:ascii="Times New Roman" w:hAnsi="Times New Roman" w:cs="Times New Roman"/>
          <w:color w:val="333333"/>
          <w:sz w:val="24"/>
          <w:szCs w:val="24"/>
          <w:shd w:val="clear" w:color="auto" w:fill="FFFFFF"/>
        </w:rPr>
        <w:t> в учреждение и её роль в повышении профессиональной компетенции педагогов.</w:t>
      </w:r>
    </w:p>
    <w:p w:rsidR="00CC6E04" w:rsidRPr="00A42F83" w:rsidRDefault="00CC6E04" w:rsidP="00A42F83">
      <w:pPr>
        <w:spacing w:before="100" w:beforeAutospacing="1" w:after="100" w:afterAutospacing="1" w:line="240" w:lineRule="auto"/>
        <w:contextualSpacing/>
        <w:jc w:val="both"/>
        <w:rPr>
          <w:rFonts w:ascii="Times New Roman" w:hAnsi="Times New Roman" w:cs="Times New Roman"/>
          <w:sz w:val="24"/>
          <w:szCs w:val="24"/>
        </w:rPr>
      </w:pPr>
      <w:r w:rsidRPr="00A42F83">
        <w:rPr>
          <w:rFonts w:ascii="Times New Roman" w:hAnsi="Times New Roman" w:cs="Times New Roman"/>
          <w:i/>
          <w:sz w:val="24"/>
          <w:szCs w:val="24"/>
        </w:rPr>
        <w:t>Методическая тема</w:t>
      </w:r>
      <w:r w:rsidRPr="00A42F83">
        <w:rPr>
          <w:rFonts w:ascii="Times New Roman" w:hAnsi="Times New Roman" w:cs="Times New Roman"/>
          <w:sz w:val="24"/>
          <w:szCs w:val="24"/>
        </w:rPr>
        <w:t xml:space="preserve">: </w:t>
      </w:r>
      <w:r w:rsidR="00A42F83" w:rsidRPr="00A42F83">
        <w:rPr>
          <w:rStyle w:val="a8"/>
          <w:rFonts w:ascii="Times New Roman" w:eastAsia="Calibri" w:hAnsi="Times New Roman" w:cs="Times New Roman"/>
          <w:bCs/>
          <w:i w:val="0"/>
          <w:color w:val="404040"/>
          <w:sz w:val="24"/>
          <w:szCs w:val="24"/>
          <w:bdr w:val="none" w:sz="0" w:space="0" w:color="auto" w:frame="1"/>
        </w:rPr>
        <w:t>«Методическая подготовка педагога дополнительного образования – как условие повышения качества и р</w:t>
      </w:r>
      <w:r w:rsidR="00A42F83" w:rsidRPr="00A42F83">
        <w:rPr>
          <w:rStyle w:val="a8"/>
          <w:rFonts w:ascii="Times New Roman" w:hAnsi="Times New Roman" w:cs="Times New Roman"/>
          <w:bCs/>
          <w:i w:val="0"/>
          <w:color w:val="404040"/>
          <w:sz w:val="24"/>
          <w:szCs w:val="24"/>
          <w:bdr w:val="none" w:sz="0" w:space="0" w:color="auto" w:frame="1"/>
        </w:rPr>
        <w:t>езультативности образовательно-</w:t>
      </w:r>
      <w:r w:rsidR="00A42F83" w:rsidRPr="00A42F83">
        <w:rPr>
          <w:rStyle w:val="a8"/>
          <w:rFonts w:ascii="Times New Roman" w:eastAsia="Calibri" w:hAnsi="Times New Roman" w:cs="Times New Roman"/>
          <w:bCs/>
          <w:i w:val="0"/>
          <w:color w:val="404040"/>
          <w:sz w:val="24"/>
          <w:szCs w:val="24"/>
          <w:bdr w:val="none" w:sz="0" w:space="0" w:color="auto" w:frame="1"/>
        </w:rPr>
        <w:t>воспитательного процесса».</w:t>
      </w:r>
    </w:p>
    <w:p w:rsidR="00A42F83" w:rsidRPr="00A42F83" w:rsidRDefault="00CC6E04" w:rsidP="00A42F83">
      <w:pPr>
        <w:spacing w:before="100" w:beforeAutospacing="1" w:after="100" w:afterAutospacing="1" w:line="240" w:lineRule="auto"/>
        <w:contextualSpacing/>
        <w:rPr>
          <w:rFonts w:ascii="Times New Roman" w:hAnsi="Times New Roman" w:cs="Times New Roman"/>
          <w:i/>
          <w:sz w:val="24"/>
          <w:szCs w:val="24"/>
        </w:rPr>
      </w:pPr>
      <w:r w:rsidRPr="00A42F83">
        <w:rPr>
          <w:rFonts w:ascii="Times New Roman" w:hAnsi="Times New Roman" w:cs="Times New Roman"/>
          <w:i/>
          <w:sz w:val="24"/>
          <w:szCs w:val="24"/>
        </w:rPr>
        <w:t>Цели и задачи методической работы с педагогическими кадрами</w:t>
      </w:r>
    </w:p>
    <w:p w:rsidR="00A42F83" w:rsidRDefault="00A42F83" w:rsidP="00A42F83">
      <w:pPr>
        <w:spacing w:before="100" w:beforeAutospacing="1" w:after="100" w:afterAutospacing="1" w:line="240" w:lineRule="auto"/>
        <w:contextualSpacing/>
        <w:rPr>
          <w:rStyle w:val="a7"/>
          <w:rFonts w:ascii="Times New Roman" w:hAnsi="Times New Roman" w:cs="Times New Roman"/>
          <w:color w:val="404040"/>
          <w:sz w:val="24"/>
          <w:szCs w:val="24"/>
          <w:bdr w:val="none" w:sz="0" w:space="0" w:color="auto" w:frame="1"/>
        </w:rPr>
      </w:pPr>
      <w:r w:rsidRPr="00A42F83">
        <w:rPr>
          <w:rStyle w:val="a7"/>
          <w:rFonts w:ascii="Times New Roman" w:eastAsia="Calibri" w:hAnsi="Times New Roman" w:cs="Times New Roman"/>
          <w:color w:val="404040"/>
          <w:sz w:val="24"/>
          <w:szCs w:val="24"/>
          <w:bdr w:val="none" w:sz="0" w:space="0" w:color="auto" w:frame="1"/>
        </w:rPr>
        <w:t>Цели</w:t>
      </w:r>
      <w:r w:rsidRPr="00A42F83">
        <w:rPr>
          <w:rFonts w:ascii="Times New Roman" w:eastAsia="Calibri" w:hAnsi="Times New Roman" w:cs="Times New Roman"/>
          <w:color w:val="404040"/>
          <w:sz w:val="24"/>
          <w:szCs w:val="24"/>
        </w:rPr>
        <w:t> </w:t>
      </w:r>
      <w:r w:rsidRPr="00A42F83">
        <w:rPr>
          <w:rStyle w:val="a7"/>
          <w:rFonts w:ascii="Times New Roman" w:eastAsia="Calibri" w:hAnsi="Times New Roman" w:cs="Times New Roman"/>
          <w:color w:val="404040"/>
          <w:sz w:val="24"/>
          <w:szCs w:val="24"/>
          <w:bdr w:val="none" w:sz="0" w:space="0" w:color="auto" w:frame="1"/>
        </w:rPr>
        <w:t>методической работы:</w:t>
      </w:r>
    </w:p>
    <w:p w:rsidR="00A42F83" w:rsidRPr="00A42F83" w:rsidRDefault="00A42F83" w:rsidP="00A42F83">
      <w:pPr>
        <w:pStyle w:val="a5"/>
        <w:numPr>
          <w:ilvl w:val="0"/>
          <w:numId w:val="1"/>
        </w:numPr>
        <w:spacing w:before="100" w:beforeAutospacing="1" w:after="100" w:afterAutospacing="1" w:line="240" w:lineRule="auto"/>
        <w:rPr>
          <w:rFonts w:ascii="Times New Roman" w:hAnsi="Times New Roman"/>
          <w:i/>
          <w:sz w:val="24"/>
          <w:szCs w:val="24"/>
        </w:rPr>
      </w:pPr>
      <w:r w:rsidRPr="00A42F83">
        <w:rPr>
          <w:rFonts w:ascii="Times New Roman" w:hAnsi="Times New Roman"/>
          <w:color w:val="404040"/>
          <w:sz w:val="24"/>
          <w:szCs w:val="24"/>
        </w:rPr>
        <w:t>Добиться разностороннего повышения квалификации педагогического мастерства педагогов дополнительного образования через систему взаимосвязанных мер, действий, мероприятий;</w:t>
      </w:r>
    </w:p>
    <w:p w:rsidR="00A42F83" w:rsidRPr="00A42F83" w:rsidRDefault="00A42F83" w:rsidP="00A42F83">
      <w:pPr>
        <w:pStyle w:val="a4"/>
        <w:numPr>
          <w:ilvl w:val="0"/>
          <w:numId w:val="1"/>
        </w:numPr>
        <w:shd w:val="clear" w:color="auto" w:fill="FFFFFF"/>
        <w:contextualSpacing/>
        <w:jc w:val="both"/>
        <w:textAlignment w:val="baseline"/>
        <w:rPr>
          <w:color w:val="404040"/>
        </w:rPr>
      </w:pPr>
      <w:r w:rsidRPr="00A42F83">
        <w:rPr>
          <w:color w:val="404040"/>
        </w:rPr>
        <w:t>В рамках семинаров вести работу по проблеме формирования творческой личности через становление и развитие познавательной мотивации обучающихся;</w:t>
      </w:r>
    </w:p>
    <w:p w:rsidR="00A42F83" w:rsidRPr="00A42F83" w:rsidRDefault="00A42F83" w:rsidP="00A42F83">
      <w:pPr>
        <w:pStyle w:val="a4"/>
        <w:numPr>
          <w:ilvl w:val="0"/>
          <w:numId w:val="1"/>
        </w:numPr>
        <w:shd w:val="clear" w:color="auto" w:fill="FFFFFF"/>
        <w:contextualSpacing/>
        <w:jc w:val="both"/>
        <w:textAlignment w:val="baseline"/>
        <w:rPr>
          <w:color w:val="404040"/>
        </w:rPr>
      </w:pPr>
      <w:r w:rsidRPr="00A42F83">
        <w:rPr>
          <w:color w:val="404040"/>
        </w:rPr>
        <w:t>Формирование методического информационного фонда, необходимого и достаточного для управления стабильным функционированием образовательного процесса в рамках дополнительных общеобразовательных программ.</w:t>
      </w:r>
    </w:p>
    <w:p w:rsidR="00A42F83" w:rsidRPr="00A42F83" w:rsidRDefault="00A42F83" w:rsidP="00A42F83">
      <w:pPr>
        <w:pStyle w:val="a4"/>
        <w:numPr>
          <w:ilvl w:val="0"/>
          <w:numId w:val="1"/>
        </w:numPr>
        <w:shd w:val="clear" w:color="auto" w:fill="FFFFFF"/>
        <w:contextualSpacing/>
        <w:jc w:val="both"/>
        <w:textAlignment w:val="baseline"/>
        <w:rPr>
          <w:color w:val="404040"/>
        </w:rPr>
      </w:pPr>
      <w:r w:rsidRPr="00A42F83">
        <w:rPr>
          <w:rStyle w:val="a7"/>
          <w:color w:val="404040"/>
          <w:bdr w:val="none" w:sz="0" w:space="0" w:color="auto" w:frame="1"/>
        </w:rPr>
        <w:t>Задачи методической работы:          </w:t>
      </w:r>
    </w:p>
    <w:p w:rsidR="00A42F83" w:rsidRPr="00A42F83" w:rsidRDefault="00A42F83" w:rsidP="00A42F83">
      <w:pPr>
        <w:pStyle w:val="a4"/>
        <w:numPr>
          <w:ilvl w:val="0"/>
          <w:numId w:val="1"/>
        </w:numPr>
        <w:shd w:val="clear" w:color="auto" w:fill="FFFFFF"/>
        <w:contextualSpacing/>
        <w:jc w:val="both"/>
        <w:textAlignment w:val="baseline"/>
        <w:rPr>
          <w:color w:val="404040"/>
        </w:rPr>
      </w:pPr>
      <w:r w:rsidRPr="00A42F83">
        <w:rPr>
          <w:color w:val="404040"/>
        </w:rPr>
        <w:t xml:space="preserve">Организовать совместную работу педагогов дополнительного образования по обеспечению </w:t>
      </w:r>
      <w:proofErr w:type="gramStart"/>
      <w:r w:rsidRPr="00A42F83">
        <w:rPr>
          <w:color w:val="404040"/>
        </w:rPr>
        <w:t>условий</w:t>
      </w:r>
      <w:proofErr w:type="gramEnd"/>
      <w:r w:rsidRPr="00A42F83">
        <w:rPr>
          <w:color w:val="404040"/>
        </w:rPr>
        <w:t xml:space="preserve"> для развития познавательной мотивации обучающихся, оказывать методическую поддержку инновационных процессов, направленных на развитие и обновление содержания и методики образовательной деятельности.</w:t>
      </w:r>
    </w:p>
    <w:p w:rsidR="00A42F83" w:rsidRPr="00A42F83" w:rsidRDefault="00A42F83" w:rsidP="00A42F83">
      <w:pPr>
        <w:pStyle w:val="a4"/>
        <w:numPr>
          <w:ilvl w:val="0"/>
          <w:numId w:val="1"/>
        </w:numPr>
        <w:shd w:val="clear" w:color="auto" w:fill="FFFFFF"/>
        <w:contextualSpacing/>
        <w:jc w:val="both"/>
        <w:textAlignment w:val="baseline"/>
        <w:rPr>
          <w:color w:val="404040"/>
        </w:rPr>
      </w:pPr>
      <w:r w:rsidRPr="00A42F83">
        <w:rPr>
          <w:color w:val="404040"/>
        </w:rPr>
        <w:t>Способствовать стремлению педагогов к самостоятельному овладению научно-теоретическими и практическими навыками образовательной деятельности;</w:t>
      </w:r>
    </w:p>
    <w:p w:rsidR="00A42F83" w:rsidRPr="00A42F83" w:rsidRDefault="00A42F83" w:rsidP="00A42F83">
      <w:pPr>
        <w:pStyle w:val="a4"/>
        <w:numPr>
          <w:ilvl w:val="0"/>
          <w:numId w:val="1"/>
        </w:numPr>
        <w:shd w:val="clear" w:color="auto" w:fill="FFFFFF"/>
        <w:contextualSpacing/>
        <w:jc w:val="both"/>
        <w:textAlignment w:val="baseline"/>
        <w:rPr>
          <w:color w:val="404040"/>
        </w:rPr>
      </w:pPr>
      <w:r w:rsidRPr="00A42F83">
        <w:rPr>
          <w:color w:val="404040"/>
        </w:rPr>
        <w:t>Выявлять, распространять результативный педагогический опыт и педагогические находки;</w:t>
      </w:r>
    </w:p>
    <w:p w:rsidR="00A42F83" w:rsidRPr="00A42F83" w:rsidRDefault="00A42F83" w:rsidP="00A42F83">
      <w:pPr>
        <w:pStyle w:val="a4"/>
        <w:numPr>
          <w:ilvl w:val="0"/>
          <w:numId w:val="1"/>
        </w:numPr>
        <w:shd w:val="clear" w:color="auto" w:fill="FFFFFF"/>
        <w:contextualSpacing/>
        <w:jc w:val="both"/>
        <w:textAlignment w:val="baseline"/>
        <w:rPr>
          <w:color w:val="404040"/>
        </w:rPr>
      </w:pPr>
      <w:r w:rsidRPr="00A42F83">
        <w:rPr>
          <w:color w:val="404040"/>
        </w:rPr>
        <w:t>Оказывать консультативную и практическую помощь педагогам в совершенствовании форм и методов образовательной деятельности, в подготовке к аттестации, в составлении и реализации дополнительных общеобразовательных программ через педсоветы, индивидуальные консультации, посещение и анализ занятий;</w:t>
      </w:r>
    </w:p>
    <w:p w:rsidR="00A42F83" w:rsidRPr="00A42F83" w:rsidRDefault="00A42F83" w:rsidP="00A42F83">
      <w:pPr>
        <w:pStyle w:val="a4"/>
        <w:numPr>
          <w:ilvl w:val="0"/>
          <w:numId w:val="1"/>
        </w:numPr>
        <w:shd w:val="clear" w:color="auto" w:fill="FFFFFF"/>
        <w:contextualSpacing/>
        <w:jc w:val="both"/>
        <w:textAlignment w:val="baseline"/>
        <w:rPr>
          <w:color w:val="404040"/>
        </w:rPr>
      </w:pPr>
      <w:r w:rsidRPr="00A42F83">
        <w:rPr>
          <w:color w:val="404040"/>
        </w:rPr>
        <w:t>Оказывать всестороннее содействие творческому процессу обучения и воспитания.</w:t>
      </w:r>
    </w:p>
    <w:p w:rsidR="00CC6E04" w:rsidRDefault="00CC6E04" w:rsidP="00CC6E04">
      <w:pPr>
        <w:pStyle w:val="a5"/>
        <w:spacing w:before="100" w:beforeAutospacing="1" w:after="100" w:afterAutospacing="1" w:line="240" w:lineRule="auto"/>
        <w:jc w:val="both"/>
        <w:rPr>
          <w:rFonts w:ascii="Times New Roman" w:hAnsi="Times New Roman"/>
          <w:i/>
          <w:sz w:val="24"/>
          <w:szCs w:val="24"/>
        </w:rPr>
      </w:pPr>
      <w:r>
        <w:rPr>
          <w:rFonts w:ascii="Times New Roman" w:hAnsi="Times New Roman"/>
          <w:i/>
          <w:sz w:val="24"/>
          <w:szCs w:val="24"/>
        </w:rPr>
        <w:t>Основные принципы организации методической работы с кадрами</w:t>
      </w:r>
    </w:p>
    <w:p w:rsidR="00CC6E04" w:rsidRDefault="00CC6E04" w:rsidP="00CC6E04">
      <w:pPr>
        <w:pStyle w:val="a5"/>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Для того</w:t>
      </w:r>
      <w:proofErr w:type="gramStart"/>
      <w:r>
        <w:rPr>
          <w:rFonts w:ascii="Times New Roman" w:hAnsi="Times New Roman"/>
          <w:sz w:val="24"/>
          <w:szCs w:val="24"/>
        </w:rPr>
        <w:t>,</w:t>
      </w:r>
      <w:proofErr w:type="gramEnd"/>
      <w:r>
        <w:rPr>
          <w:rFonts w:ascii="Times New Roman" w:hAnsi="Times New Roman"/>
          <w:sz w:val="24"/>
          <w:szCs w:val="24"/>
        </w:rPr>
        <w:t xml:space="preserve"> чтобы обеспечить необходимый уровень качества методической работы обучения педагогов ориентировано на следующие принципы:</w:t>
      </w:r>
    </w:p>
    <w:p w:rsidR="00CC6E04" w:rsidRDefault="00CC6E04" w:rsidP="00CC6E04">
      <w:pPr>
        <w:pStyle w:val="a5"/>
        <w:numPr>
          <w:ilvl w:val="0"/>
          <w:numId w:val="2"/>
        </w:numPr>
        <w:spacing w:before="100" w:beforeAutospacing="1" w:after="100" w:afterAutospacing="1" w:line="240" w:lineRule="auto"/>
        <w:jc w:val="both"/>
        <w:rPr>
          <w:rFonts w:ascii="Times New Roman" w:hAnsi="Times New Roman"/>
          <w:sz w:val="24"/>
          <w:szCs w:val="24"/>
        </w:rPr>
      </w:pPr>
      <w:proofErr w:type="spellStart"/>
      <w:r>
        <w:rPr>
          <w:rFonts w:ascii="Times New Roman" w:hAnsi="Times New Roman"/>
          <w:sz w:val="24"/>
          <w:szCs w:val="24"/>
        </w:rPr>
        <w:t>Дифференцированность</w:t>
      </w:r>
      <w:proofErr w:type="spellEnd"/>
      <w:r>
        <w:rPr>
          <w:rFonts w:ascii="Times New Roman" w:hAnsi="Times New Roman"/>
          <w:sz w:val="24"/>
          <w:szCs w:val="24"/>
        </w:rPr>
        <w:t>;</w:t>
      </w:r>
    </w:p>
    <w:p w:rsidR="00CC6E04" w:rsidRDefault="00CC6E04" w:rsidP="00CC6E04">
      <w:pPr>
        <w:pStyle w:val="a5"/>
        <w:numPr>
          <w:ilvl w:val="0"/>
          <w:numId w:val="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Непрерывность;</w:t>
      </w:r>
    </w:p>
    <w:p w:rsidR="00CC6E04" w:rsidRDefault="00CC6E04" w:rsidP="00CC6E04">
      <w:pPr>
        <w:pStyle w:val="a5"/>
        <w:numPr>
          <w:ilvl w:val="0"/>
          <w:numId w:val="2"/>
        </w:numPr>
        <w:spacing w:before="100" w:beforeAutospacing="1" w:after="100" w:afterAutospacing="1" w:line="240" w:lineRule="auto"/>
        <w:jc w:val="both"/>
        <w:rPr>
          <w:rFonts w:ascii="Times New Roman" w:hAnsi="Times New Roman"/>
          <w:sz w:val="24"/>
          <w:szCs w:val="24"/>
        </w:rPr>
      </w:pPr>
      <w:proofErr w:type="spellStart"/>
      <w:r>
        <w:rPr>
          <w:rFonts w:ascii="Times New Roman" w:hAnsi="Times New Roman"/>
          <w:sz w:val="24"/>
          <w:szCs w:val="24"/>
        </w:rPr>
        <w:t>Адресность</w:t>
      </w:r>
      <w:proofErr w:type="spellEnd"/>
      <w:r>
        <w:rPr>
          <w:rFonts w:ascii="Times New Roman" w:hAnsi="Times New Roman"/>
          <w:sz w:val="24"/>
          <w:szCs w:val="24"/>
        </w:rPr>
        <w:t>;</w:t>
      </w:r>
    </w:p>
    <w:p w:rsidR="00CC6E04" w:rsidRDefault="00CC6E04" w:rsidP="00CC6E04">
      <w:pPr>
        <w:pStyle w:val="a5"/>
        <w:numPr>
          <w:ilvl w:val="0"/>
          <w:numId w:val="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Научность;</w:t>
      </w:r>
    </w:p>
    <w:p w:rsidR="00CC6E04" w:rsidRDefault="00CC6E04" w:rsidP="00CC6E04">
      <w:pPr>
        <w:pStyle w:val="a5"/>
        <w:numPr>
          <w:ilvl w:val="0"/>
          <w:numId w:val="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lastRenderedPageBreak/>
        <w:t>Комплектность;</w:t>
      </w:r>
    </w:p>
    <w:p w:rsidR="00CC6E04" w:rsidRDefault="00CC6E04" w:rsidP="00CC6E04">
      <w:pPr>
        <w:pStyle w:val="a5"/>
        <w:numPr>
          <w:ilvl w:val="0"/>
          <w:numId w:val="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Актуальность; </w:t>
      </w:r>
    </w:p>
    <w:p w:rsidR="00CC6E04" w:rsidRDefault="00CC6E04" w:rsidP="00CC6E04">
      <w:pPr>
        <w:pStyle w:val="a5"/>
        <w:numPr>
          <w:ilvl w:val="0"/>
          <w:numId w:val="2"/>
        </w:numPr>
        <w:spacing w:before="100" w:beforeAutospacing="1" w:after="100" w:afterAutospacing="1" w:line="240" w:lineRule="auto"/>
        <w:jc w:val="both"/>
        <w:rPr>
          <w:rFonts w:ascii="Times New Roman" w:hAnsi="Times New Roman"/>
          <w:sz w:val="24"/>
          <w:szCs w:val="24"/>
        </w:rPr>
      </w:pPr>
      <w:proofErr w:type="spellStart"/>
      <w:r>
        <w:rPr>
          <w:rFonts w:ascii="Times New Roman" w:hAnsi="Times New Roman"/>
          <w:sz w:val="24"/>
          <w:szCs w:val="24"/>
        </w:rPr>
        <w:t>Диагностичность</w:t>
      </w:r>
      <w:proofErr w:type="spellEnd"/>
      <w:r>
        <w:rPr>
          <w:rFonts w:ascii="Times New Roman" w:hAnsi="Times New Roman"/>
          <w:sz w:val="24"/>
          <w:szCs w:val="24"/>
        </w:rPr>
        <w:t>;</w:t>
      </w:r>
    </w:p>
    <w:p w:rsidR="00CC6E04" w:rsidRDefault="00CC6E04" w:rsidP="00CC6E04">
      <w:pPr>
        <w:pStyle w:val="a5"/>
        <w:numPr>
          <w:ilvl w:val="0"/>
          <w:numId w:val="2"/>
        </w:numPr>
        <w:spacing w:before="100" w:beforeAutospacing="1" w:after="100" w:afterAutospacing="1" w:line="240" w:lineRule="auto"/>
        <w:jc w:val="both"/>
        <w:rPr>
          <w:rFonts w:ascii="Times New Roman" w:hAnsi="Times New Roman"/>
          <w:sz w:val="24"/>
          <w:szCs w:val="24"/>
        </w:rPr>
      </w:pPr>
      <w:proofErr w:type="spellStart"/>
      <w:r>
        <w:rPr>
          <w:rFonts w:ascii="Times New Roman" w:hAnsi="Times New Roman"/>
          <w:sz w:val="24"/>
          <w:szCs w:val="24"/>
        </w:rPr>
        <w:t>Востребованность</w:t>
      </w:r>
      <w:proofErr w:type="spellEnd"/>
      <w:r>
        <w:rPr>
          <w:rFonts w:ascii="Times New Roman" w:hAnsi="Times New Roman"/>
          <w:sz w:val="24"/>
          <w:szCs w:val="24"/>
        </w:rPr>
        <w:t>;</w:t>
      </w:r>
    </w:p>
    <w:p w:rsidR="00CC6E04" w:rsidRDefault="00CC6E04" w:rsidP="00CC6E04">
      <w:pPr>
        <w:spacing w:before="100" w:beforeAutospacing="1" w:after="100" w:afterAutospacing="1"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Направление и содержание организации методической работы с педагогами дополнительного образования (далее ПДО), охватывает тот круг проблем, которые связаны со спецификой педагогической работы с детьми в сфере дополнительного образования в современных условиях: </w:t>
      </w:r>
    </w:p>
    <w:p w:rsidR="00CC6E04" w:rsidRDefault="00CC6E04" w:rsidP="00CC6E04">
      <w:pPr>
        <w:pStyle w:val="a5"/>
        <w:numPr>
          <w:ilvl w:val="0"/>
          <w:numId w:val="3"/>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Становление </w:t>
      </w:r>
      <w:proofErr w:type="gramStart"/>
      <w:r>
        <w:rPr>
          <w:rFonts w:ascii="Times New Roman" w:hAnsi="Times New Roman"/>
          <w:sz w:val="24"/>
          <w:szCs w:val="24"/>
        </w:rPr>
        <w:t>исследовательском</w:t>
      </w:r>
      <w:proofErr w:type="gramEnd"/>
      <w:r>
        <w:rPr>
          <w:rFonts w:ascii="Times New Roman" w:hAnsi="Times New Roman"/>
          <w:sz w:val="24"/>
          <w:szCs w:val="24"/>
        </w:rPr>
        <w:t xml:space="preserve"> позиции  педагога;</w:t>
      </w:r>
    </w:p>
    <w:p w:rsidR="00CC6E04" w:rsidRDefault="00CC6E04" w:rsidP="00CC6E04">
      <w:pPr>
        <w:pStyle w:val="a5"/>
        <w:numPr>
          <w:ilvl w:val="0"/>
          <w:numId w:val="3"/>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Развитие рефлективной позиции педагога; </w:t>
      </w:r>
    </w:p>
    <w:p w:rsidR="00CC6E04" w:rsidRDefault="00CC6E04" w:rsidP="00CC6E04">
      <w:pPr>
        <w:pStyle w:val="a5"/>
        <w:numPr>
          <w:ilvl w:val="0"/>
          <w:numId w:val="3"/>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Выявление и развитие индивидуального потенциала учащихся  (работа с одаренными детьми);</w:t>
      </w:r>
    </w:p>
    <w:p w:rsidR="00CC6E04" w:rsidRDefault="00CC6E04" w:rsidP="00CC6E04">
      <w:pPr>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Поэтому организация методической работы с педагогическими кадрами предполагает работу по </w:t>
      </w:r>
      <w:r>
        <w:rPr>
          <w:rFonts w:ascii="Times New Roman" w:hAnsi="Times New Roman" w:cs="Times New Roman"/>
          <w:i/>
          <w:sz w:val="24"/>
          <w:szCs w:val="24"/>
        </w:rPr>
        <w:t>следующим направлениям:</w:t>
      </w:r>
    </w:p>
    <w:p w:rsidR="00CC6E04" w:rsidRDefault="00CC6E04" w:rsidP="00CC6E04">
      <w:pPr>
        <w:pStyle w:val="a5"/>
        <w:numPr>
          <w:ilvl w:val="0"/>
          <w:numId w:val="3"/>
        </w:numPr>
        <w:spacing w:before="100" w:beforeAutospacing="1" w:after="100" w:afterAutospacing="1" w:line="240" w:lineRule="auto"/>
        <w:jc w:val="both"/>
        <w:rPr>
          <w:rFonts w:ascii="Times New Roman" w:hAnsi="Times New Roman"/>
          <w:sz w:val="24"/>
          <w:szCs w:val="24"/>
        </w:rPr>
      </w:pPr>
      <w:proofErr w:type="gramStart"/>
      <w:r>
        <w:rPr>
          <w:rFonts w:ascii="Times New Roman" w:hAnsi="Times New Roman"/>
          <w:sz w:val="24"/>
          <w:szCs w:val="24"/>
        </w:rPr>
        <w:t xml:space="preserve">Технологическому  - по описанию педагогического труда, т.е. </w:t>
      </w:r>
      <w:proofErr w:type="spellStart"/>
      <w:r>
        <w:rPr>
          <w:rFonts w:ascii="Times New Roman" w:hAnsi="Times New Roman"/>
          <w:sz w:val="24"/>
          <w:szCs w:val="24"/>
        </w:rPr>
        <w:t>технологизация</w:t>
      </w:r>
      <w:proofErr w:type="spellEnd"/>
      <w:r>
        <w:rPr>
          <w:rFonts w:ascii="Times New Roman" w:hAnsi="Times New Roman"/>
          <w:sz w:val="24"/>
          <w:szCs w:val="24"/>
        </w:rPr>
        <w:t xml:space="preserve"> опыта, что является необходимым условием для передачи его другим педагогам;</w:t>
      </w:r>
      <w:proofErr w:type="gramEnd"/>
    </w:p>
    <w:p w:rsidR="00CC6E04" w:rsidRDefault="00CC6E04" w:rsidP="00CC6E04">
      <w:pPr>
        <w:pStyle w:val="a5"/>
        <w:numPr>
          <w:ilvl w:val="0"/>
          <w:numId w:val="3"/>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По оснащению педагогов всеми методами и средствами, которые помогут снять индивидуальные затруднения, т.е. трансляция одним технологически оформленного опыта других; </w:t>
      </w:r>
    </w:p>
    <w:p w:rsidR="00CC6E04" w:rsidRDefault="00CC6E04" w:rsidP="00CC6E04">
      <w:pPr>
        <w:pStyle w:val="a5"/>
        <w:numPr>
          <w:ilvl w:val="0"/>
          <w:numId w:val="3"/>
        </w:numPr>
        <w:spacing w:before="100" w:beforeAutospacing="1" w:after="100" w:afterAutospacing="1" w:line="240" w:lineRule="auto"/>
        <w:jc w:val="both"/>
        <w:rPr>
          <w:rFonts w:ascii="Times New Roman" w:hAnsi="Times New Roman"/>
          <w:sz w:val="24"/>
          <w:szCs w:val="24"/>
        </w:rPr>
      </w:pPr>
      <w:proofErr w:type="gramStart"/>
      <w:r>
        <w:rPr>
          <w:rFonts w:ascii="Times New Roman" w:hAnsi="Times New Roman"/>
          <w:sz w:val="24"/>
          <w:szCs w:val="24"/>
        </w:rPr>
        <w:t>Информационному  - по удовлетворению информационных потребностей (подбор информации, ее обработка, формирование информационных баз)</w:t>
      </w:r>
      <w:proofErr w:type="gramEnd"/>
    </w:p>
    <w:p w:rsidR="00CC6E04" w:rsidRDefault="00CC6E04" w:rsidP="00CC6E04">
      <w:pPr>
        <w:pStyle w:val="a5"/>
        <w:numPr>
          <w:ilvl w:val="0"/>
          <w:numId w:val="3"/>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Развитие творческой деятельности педагога.</w:t>
      </w:r>
    </w:p>
    <w:p w:rsidR="00CC6E04" w:rsidRDefault="00CC6E04" w:rsidP="00CC6E04">
      <w:pPr>
        <w:pStyle w:val="a5"/>
        <w:spacing w:before="100" w:beforeAutospacing="1" w:after="100" w:afterAutospacing="1" w:line="240" w:lineRule="auto"/>
        <w:ind w:left="1068"/>
        <w:jc w:val="both"/>
        <w:rPr>
          <w:rFonts w:ascii="Times New Roman" w:hAnsi="Times New Roman"/>
          <w:color w:val="000000"/>
          <w:sz w:val="24"/>
          <w:szCs w:val="24"/>
        </w:rPr>
      </w:pPr>
    </w:p>
    <w:p w:rsidR="00CC6E04" w:rsidRPr="00F03E58" w:rsidRDefault="00CC6E04" w:rsidP="00CC6E04">
      <w:pPr>
        <w:pStyle w:val="a5"/>
        <w:spacing w:before="100" w:beforeAutospacing="1" w:after="100" w:afterAutospacing="1" w:line="240" w:lineRule="auto"/>
        <w:ind w:left="1068"/>
        <w:jc w:val="both"/>
        <w:rPr>
          <w:rFonts w:ascii="Times New Roman" w:hAnsi="Times New Roman"/>
          <w:sz w:val="24"/>
          <w:szCs w:val="24"/>
        </w:rPr>
      </w:pPr>
      <w:r w:rsidRPr="00F03E58">
        <w:rPr>
          <w:rFonts w:ascii="Times New Roman" w:hAnsi="Times New Roman"/>
          <w:color w:val="000000"/>
          <w:sz w:val="24"/>
          <w:szCs w:val="24"/>
        </w:rPr>
        <w:t>Уровень профессиональной подготовки педагогов в 201</w:t>
      </w:r>
      <w:r w:rsidR="00AA460D" w:rsidRPr="00F03E58">
        <w:rPr>
          <w:rFonts w:ascii="Times New Roman" w:hAnsi="Times New Roman"/>
          <w:color w:val="000000"/>
          <w:sz w:val="24"/>
          <w:szCs w:val="24"/>
        </w:rPr>
        <w:t>8</w:t>
      </w:r>
      <w:r w:rsidRPr="00F03E58">
        <w:rPr>
          <w:rFonts w:ascii="Times New Roman" w:hAnsi="Times New Roman"/>
          <w:color w:val="000000"/>
          <w:sz w:val="24"/>
          <w:szCs w:val="24"/>
        </w:rPr>
        <w:t>/1</w:t>
      </w:r>
      <w:r w:rsidR="00AA460D" w:rsidRPr="00F03E58">
        <w:rPr>
          <w:rFonts w:ascii="Times New Roman" w:hAnsi="Times New Roman"/>
          <w:color w:val="000000"/>
          <w:sz w:val="24"/>
          <w:szCs w:val="24"/>
        </w:rPr>
        <w:t>9</w:t>
      </w:r>
      <w:r w:rsidRPr="00F03E58">
        <w:rPr>
          <w:rFonts w:ascii="Times New Roman" w:hAnsi="Times New Roman"/>
          <w:color w:val="000000"/>
          <w:sz w:val="24"/>
          <w:szCs w:val="24"/>
        </w:rPr>
        <w:t xml:space="preserve"> учебном году</w:t>
      </w:r>
    </w:p>
    <w:tbl>
      <w:tblPr>
        <w:tblW w:w="921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693"/>
        <w:gridCol w:w="4534"/>
        <w:gridCol w:w="693"/>
        <w:gridCol w:w="1290"/>
      </w:tblGrid>
      <w:tr w:rsidR="00CC6E04" w:rsidRPr="00F03E58" w:rsidTr="00CC6E04">
        <w:tc>
          <w:tcPr>
            <w:tcW w:w="7230" w:type="dxa"/>
            <w:gridSpan w:val="2"/>
            <w:vMerge w:val="restart"/>
            <w:tcBorders>
              <w:top w:val="single" w:sz="12" w:space="0" w:color="auto"/>
              <w:left w:val="single" w:sz="12" w:space="0" w:color="auto"/>
              <w:bottom w:val="single" w:sz="4" w:space="0" w:color="auto"/>
              <w:right w:val="single" w:sz="4" w:space="0" w:color="auto"/>
            </w:tcBorders>
            <w:hideMark/>
          </w:tcPr>
          <w:p w:rsidR="00CC6E04" w:rsidRPr="00F03E58" w:rsidRDefault="00CC6E04">
            <w:pPr>
              <w:tabs>
                <w:tab w:val="center" w:pos="1930"/>
                <w:tab w:val="left" w:pos="2742"/>
              </w:tabs>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ab/>
            </w:r>
          </w:p>
          <w:p w:rsidR="00CC6E04" w:rsidRPr="00F03E58" w:rsidRDefault="00CC6E04">
            <w:pPr>
              <w:tabs>
                <w:tab w:val="center" w:pos="1930"/>
                <w:tab w:val="left" w:pos="2742"/>
              </w:tabs>
              <w:spacing w:before="100" w:beforeAutospacing="1" w:after="100" w:afterAutospacing="1" w:line="240" w:lineRule="auto"/>
              <w:contextualSpacing/>
              <w:jc w:val="center"/>
              <w:rPr>
                <w:rFonts w:ascii="Times New Roman" w:eastAsia="Calibri" w:hAnsi="Times New Roman" w:cs="Times New Roman"/>
                <w:sz w:val="24"/>
                <w:szCs w:val="24"/>
              </w:rPr>
            </w:pPr>
            <w:r w:rsidRPr="00F03E58">
              <w:rPr>
                <w:rFonts w:ascii="Times New Roman" w:eastAsia="Calibri" w:hAnsi="Times New Roman" w:cs="Times New Roman"/>
                <w:sz w:val="24"/>
                <w:szCs w:val="24"/>
              </w:rPr>
              <w:t>показатели</w:t>
            </w:r>
          </w:p>
        </w:tc>
        <w:tc>
          <w:tcPr>
            <w:tcW w:w="1984" w:type="dxa"/>
            <w:gridSpan w:val="2"/>
            <w:tcBorders>
              <w:top w:val="single" w:sz="12" w:space="0" w:color="auto"/>
              <w:left w:val="single" w:sz="8" w:space="0" w:color="auto"/>
              <w:bottom w:val="single" w:sz="4" w:space="0" w:color="auto"/>
              <w:right w:val="single" w:sz="12" w:space="0" w:color="auto"/>
            </w:tcBorders>
            <w:hideMark/>
          </w:tcPr>
          <w:p w:rsidR="00CC6E04" w:rsidRPr="00F03E58" w:rsidRDefault="00CC6E04" w:rsidP="00AA460D">
            <w:pPr>
              <w:spacing w:before="100" w:beforeAutospacing="1" w:after="100" w:afterAutospacing="1" w:line="240" w:lineRule="auto"/>
              <w:contextualSpacing/>
              <w:jc w:val="center"/>
              <w:rPr>
                <w:rFonts w:ascii="Times New Roman" w:eastAsia="Calibri" w:hAnsi="Times New Roman" w:cs="Times New Roman"/>
                <w:sz w:val="24"/>
                <w:szCs w:val="24"/>
              </w:rPr>
            </w:pPr>
            <w:r w:rsidRPr="00F03E58">
              <w:rPr>
                <w:rFonts w:ascii="Times New Roman" w:eastAsia="Calibri" w:hAnsi="Times New Roman" w:cs="Times New Roman"/>
                <w:sz w:val="24"/>
                <w:szCs w:val="24"/>
              </w:rPr>
              <w:t>201</w:t>
            </w:r>
            <w:r w:rsidR="00AA460D" w:rsidRPr="00F03E58">
              <w:rPr>
                <w:rFonts w:ascii="Times New Roman" w:eastAsia="Calibri" w:hAnsi="Times New Roman" w:cs="Times New Roman"/>
                <w:sz w:val="24"/>
                <w:szCs w:val="24"/>
              </w:rPr>
              <w:t>8</w:t>
            </w:r>
            <w:r w:rsidRPr="00F03E58">
              <w:rPr>
                <w:rFonts w:ascii="Times New Roman" w:eastAsia="Calibri" w:hAnsi="Times New Roman" w:cs="Times New Roman"/>
                <w:sz w:val="24"/>
                <w:szCs w:val="24"/>
              </w:rPr>
              <w:t>/1</w:t>
            </w:r>
            <w:r w:rsidR="00AA460D" w:rsidRPr="00F03E58">
              <w:rPr>
                <w:rFonts w:ascii="Times New Roman" w:eastAsia="Calibri" w:hAnsi="Times New Roman" w:cs="Times New Roman"/>
                <w:sz w:val="24"/>
                <w:szCs w:val="24"/>
              </w:rPr>
              <w:t>9</w:t>
            </w:r>
          </w:p>
        </w:tc>
      </w:tr>
      <w:tr w:rsidR="00CC6E04" w:rsidRPr="00F03E58" w:rsidTr="00CC6E04">
        <w:tc>
          <w:tcPr>
            <w:tcW w:w="11766" w:type="dxa"/>
            <w:gridSpan w:val="2"/>
            <w:vMerge/>
            <w:tcBorders>
              <w:top w:val="single" w:sz="12" w:space="0" w:color="auto"/>
              <w:left w:val="single" w:sz="12" w:space="0" w:color="auto"/>
              <w:bottom w:val="single" w:sz="4"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693" w:type="dxa"/>
            <w:tcBorders>
              <w:top w:val="single" w:sz="4" w:space="0" w:color="auto"/>
              <w:left w:val="single" w:sz="8"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jc w:val="center"/>
              <w:rPr>
                <w:rFonts w:ascii="Times New Roman" w:eastAsia="Calibri" w:hAnsi="Times New Roman" w:cs="Times New Roman"/>
                <w:i/>
                <w:sz w:val="24"/>
                <w:szCs w:val="24"/>
              </w:rPr>
            </w:pPr>
            <w:r w:rsidRPr="00F03E58">
              <w:rPr>
                <w:rFonts w:ascii="Times New Roman" w:eastAsia="Calibri" w:hAnsi="Times New Roman" w:cs="Times New Roman"/>
                <w:i/>
                <w:sz w:val="24"/>
                <w:szCs w:val="24"/>
              </w:rPr>
              <w:t>чел.</w:t>
            </w:r>
          </w:p>
        </w:tc>
        <w:tc>
          <w:tcPr>
            <w:tcW w:w="1291" w:type="dxa"/>
            <w:tcBorders>
              <w:top w:val="single" w:sz="4" w:space="0" w:color="auto"/>
              <w:left w:val="single" w:sz="4" w:space="0" w:color="auto"/>
              <w:bottom w:val="single" w:sz="4" w:space="0" w:color="auto"/>
              <w:right w:val="single" w:sz="12" w:space="0" w:color="auto"/>
            </w:tcBorders>
            <w:hideMark/>
          </w:tcPr>
          <w:p w:rsidR="00CC6E04" w:rsidRPr="00F03E58" w:rsidRDefault="00CC6E04">
            <w:pPr>
              <w:spacing w:before="100" w:beforeAutospacing="1" w:after="100" w:afterAutospacing="1" w:line="240" w:lineRule="auto"/>
              <w:contextualSpacing/>
              <w:jc w:val="center"/>
              <w:rPr>
                <w:rFonts w:ascii="Times New Roman" w:eastAsia="Calibri" w:hAnsi="Times New Roman" w:cs="Times New Roman"/>
                <w:i/>
                <w:sz w:val="24"/>
                <w:szCs w:val="24"/>
              </w:rPr>
            </w:pPr>
            <w:r w:rsidRPr="00F03E58">
              <w:rPr>
                <w:rFonts w:ascii="Times New Roman" w:eastAsia="Calibri" w:hAnsi="Times New Roman" w:cs="Times New Roman"/>
                <w:i/>
                <w:sz w:val="24"/>
                <w:szCs w:val="24"/>
              </w:rPr>
              <w:t>%</w:t>
            </w:r>
          </w:p>
        </w:tc>
      </w:tr>
      <w:tr w:rsidR="00CC6E04" w:rsidRPr="00F03E58" w:rsidTr="00CC6E04">
        <w:tc>
          <w:tcPr>
            <w:tcW w:w="7230" w:type="dxa"/>
            <w:gridSpan w:val="2"/>
            <w:tcBorders>
              <w:top w:val="single" w:sz="4" w:space="0" w:color="auto"/>
              <w:left w:val="single" w:sz="12"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Общее количество</w:t>
            </w:r>
          </w:p>
        </w:tc>
        <w:tc>
          <w:tcPr>
            <w:tcW w:w="1984" w:type="dxa"/>
            <w:gridSpan w:val="2"/>
            <w:tcBorders>
              <w:top w:val="single" w:sz="4" w:space="0" w:color="auto"/>
              <w:left w:val="single" w:sz="8" w:space="0" w:color="auto"/>
              <w:bottom w:val="single" w:sz="12" w:space="0" w:color="auto"/>
              <w:right w:val="single" w:sz="12" w:space="0" w:color="auto"/>
            </w:tcBorders>
          </w:tcPr>
          <w:p w:rsidR="00CC6E04" w:rsidRPr="00F03E58" w:rsidRDefault="00CC6E04">
            <w:pPr>
              <w:spacing w:before="100" w:beforeAutospacing="1" w:after="100" w:afterAutospacing="1" w:line="240" w:lineRule="auto"/>
              <w:contextualSpacing/>
              <w:jc w:val="center"/>
              <w:rPr>
                <w:rFonts w:ascii="Times New Roman" w:eastAsia="Calibri" w:hAnsi="Times New Roman" w:cs="Times New Roman"/>
                <w:sz w:val="24"/>
                <w:szCs w:val="24"/>
              </w:rPr>
            </w:pPr>
          </w:p>
        </w:tc>
      </w:tr>
      <w:tr w:rsidR="00CC6E04" w:rsidRPr="00F03E58" w:rsidTr="00CC6E04">
        <w:tc>
          <w:tcPr>
            <w:tcW w:w="2694" w:type="dxa"/>
            <w:vMerge w:val="restart"/>
            <w:tcBorders>
              <w:top w:val="single" w:sz="12" w:space="0" w:color="auto"/>
              <w:left w:val="single" w:sz="12"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Образование</w:t>
            </w:r>
          </w:p>
        </w:tc>
        <w:tc>
          <w:tcPr>
            <w:tcW w:w="4536" w:type="dxa"/>
            <w:tcBorders>
              <w:top w:val="single" w:sz="12" w:space="0" w:color="auto"/>
              <w:left w:val="single" w:sz="4"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 xml:space="preserve">Высшее </w:t>
            </w:r>
          </w:p>
        </w:tc>
        <w:tc>
          <w:tcPr>
            <w:tcW w:w="693" w:type="dxa"/>
            <w:tcBorders>
              <w:top w:val="single" w:sz="12" w:space="0" w:color="auto"/>
              <w:left w:val="single" w:sz="8" w:space="0" w:color="auto"/>
              <w:bottom w:val="single" w:sz="4" w:space="0" w:color="auto"/>
              <w:right w:val="single" w:sz="4" w:space="0" w:color="auto"/>
            </w:tcBorders>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91"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69</w:t>
            </w:r>
          </w:p>
        </w:tc>
      </w:tr>
      <w:tr w:rsidR="00CC6E04" w:rsidRPr="00F03E58" w:rsidTr="00CC6E04">
        <w:tc>
          <w:tcPr>
            <w:tcW w:w="7230" w:type="dxa"/>
            <w:vMerge/>
            <w:tcBorders>
              <w:top w:val="single" w:sz="12" w:space="0" w:color="auto"/>
              <w:left w:val="single" w:sz="12" w:space="0" w:color="auto"/>
              <w:bottom w:val="single" w:sz="12"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Среднее специальное</w:t>
            </w:r>
          </w:p>
        </w:tc>
        <w:tc>
          <w:tcPr>
            <w:tcW w:w="693" w:type="dxa"/>
            <w:tcBorders>
              <w:top w:val="single" w:sz="4" w:space="0" w:color="auto"/>
              <w:left w:val="single" w:sz="8"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jc w:val="center"/>
              <w:rPr>
                <w:rFonts w:ascii="Times New Roman" w:eastAsia="Calibri" w:hAnsi="Times New Roman" w:cs="Times New Roman"/>
                <w:sz w:val="24"/>
                <w:szCs w:val="24"/>
              </w:rPr>
            </w:pPr>
            <w:r w:rsidRPr="00F03E58">
              <w:rPr>
                <w:rFonts w:ascii="Times New Roman" w:eastAsia="Calibri" w:hAnsi="Times New Roman" w:cs="Times New Roman"/>
                <w:sz w:val="24"/>
                <w:szCs w:val="24"/>
              </w:rPr>
              <w:t>3</w:t>
            </w:r>
          </w:p>
        </w:tc>
        <w:tc>
          <w:tcPr>
            <w:tcW w:w="1291"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CC6E04" w:rsidRPr="00F03E58" w:rsidTr="00CC6E04">
        <w:tc>
          <w:tcPr>
            <w:tcW w:w="7230" w:type="dxa"/>
            <w:vMerge/>
            <w:tcBorders>
              <w:top w:val="single" w:sz="12" w:space="0" w:color="auto"/>
              <w:left w:val="single" w:sz="12" w:space="0" w:color="auto"/>
              <w:bottom w:val="single" w:sz="12"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Менеджмент в образовании</w:t>
            </w:r>
          </w:p>
        </w:tc>
        <w:tc>
          <w:tcPr>
            <w:tcW w:w="693" w:type="dxa"/>
            <w:tcBorders>
              <w:top w:val="single" w:sz="4" w:space="0" w:color="auto"/>
              <w:left w:val="single" w:sz="8"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jc w:val="center"/>
              <w:rPr>
                <w:rFonts w:ascii="Times New Roman" w:eastAsia="Calibri" w:hAnsi="Times New Roman" w:cs="Times New Roman"/>
                <w:sz w:val="24"/>
                <w:szCs w:val="24"/>
              </w:rPr>
            </w:pPr>
            <w:r w:rsidRPr="00F03E58">
              <w:rPr>
                <w:rFonts w:ascii="Times New Roman" w:eastAsia="Calibri" w:hAnsi="Times New Roman" w:cs="Times New Roman"/>
                <w:sz w:val="24"/>
                <w:szCs w:val="24"/>
              </w:rPr>
              <w:t>2</w:t>
            </w:r>
          </w:p>
        </w:tc>
        <w:tc>
          <w:tcPr>
            <w:tcW w:w="1291" w:type="dxa"/>
            <w:tcBorders>
              <w:top w:val="single" w:sz="4" w:space="0" w:color="auto"/>
              <w:left w:val="single" w:sz="4" w:space="0" w:color="auto"/>
              <w:bottom w:val="single" w:sz="12" w:space="0" w:color="auto"/>
              <w:right w:val="single" w:sz="12" w:space="0" w:color="auto"/>
            </w:tcBorders>
            <w:shd w:val="clear" w:color="auto" w:fill="FFFFFF" w:themeFill="background1"/>
            <w:hideMark/>
          </w:tcPr>
          <w:p w:rsidR="00CC6E04" w:rsidRPr="00F03E58" w:rsidRDefault="00F03E58">
            <w:pPr>
              <w:spacing w:before="100" w:beforeAutospacing="1" w:after="100" w:afterAutospacing="1" w:line="240" w:lineRule="auto"/>
              <w:ind w:left="191" w:hanging="19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14,3</w:t>
            </w:r>
          </w:p>
        </w:tc>
      </w:tr>
      <w:tr w:rsidR="00CC6E04" w:rsidRPr="00F03E58" w:rsidTr="00CC6E04">
        <w:tc>
          <w:tcPr>
            <w:tcW w:w="2694" w:type="dxa"/>
            <w:vMerge w:val="restart"/>
            <w:tcBorders>
              <w:top w:val="single" w:sz="12" w:space="0" w:color="auto"/>
              <w:left w:val="single" w:sz="12"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Аттестация</w:t>
            </w:r>
          </w:p>
        </w:tc>
        <w:tc>
          <w:tcPr>
            <w:tcW w:w="4536" w:type="dxa"/>
            <w:tcBorders>
              <w:top w:val="single" w:sz="12" w:space="0" w:color="auto"/>
              <w:left w:val="single" w:sz="4"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Всего аттестовано</w:t>
            </w:r>
          </w:p>
        </w:tc>
        <w:tc>
          <w:tcPr>
            <w:tcW w:w="693" w:type="dxa"/>
            <w:tcBorders>
              <w:top w:val="single" w:sz="12" w:space="0" w:color="auto"/>
              <w:left w:val="single" w:sz="8" w:space="0" w:color="auto"/>
              <w:bottom w:val="single" w:sz="4" w:space="0" w:color="auto"/>
              <w:right w:val="single" w:sz="4" w:space="0" w:color="auto"/>
            </w:tcBorders>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291"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rsidR="00CC6E04" w:rsidRPr="00F03E58" w:rsidRDefault="00F03E58" w:rsidP="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38,5</w:t>
            </w:r>
          </w:p>
        </w:tc>
      </w:tr>
      <w:tr w:rsidR="00CC6E04" w:rsidRPr="00F03E58" w:rsidTr="00CC6E04">
        <w:tc>
          <w:tcPr>
            <w:tcW w:w="7230" w:type="dxa"/>
            <w:vMerge/>
            <w:tcBorders>
              <w:top w:val="single" w:sz="12" w:space="0" w:color="auto"/>
              <w:left w:val="single" w:sz="12" w:space="0" w:color="auto"/>
              <w:bottom w:val="single" w:sz="12"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Высшая категория</w:t>
            </w:r>
          </w:p>
        </w:tc>
        <w:tc>
          <w:tcPr>
            <w:tcW w:w="693" w:type="dxa"/>
            <w:tcBorders>
              <w:top w:val="single" w:sz="4" w:space="0" w:color="auto"/>
              <w:left w:val="single" w:sz="8" w:space="0" w:color="auto"/>
              <w:bottom w:val="single" w:sz="4" w:space="0" w:color="auto"/>
              <w:right w:val="single" w:sz="4" w:space="0" w:color="auto"/>
            </w:tcBorders>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91"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7,7</w:t>
            </w:r>
          </w:p>
        </w:tc>
      </w:tr>
      <w:tr w:rsidR="00CC6E04" w:rsidRPr="00F03E58" w:rsidTr="00CC6E04">
        <w:tc>
          <w:tcPr>
            <w:tcW w:w="7230" w:type="dxa"/>
            <w:vMerge/>
            <w:tcBorders>
              <w:top w:val="single" w:sz="12" w:space="0" w:color="auto"/>
              <w:left w:val="single" w:sz="12" w:space="0" w:color="auto"/>
              <w:bottom w:val="single" w:sz="12"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Первая категория</w:t>
            </w:r>
          </w:p>
        </w:tc>
        <w:tc>
          <w:tcPr>
            <w:tcW w:w="693" w:type="dxa"/>
            <w:tcBorders>
              <w:top w:val="single" w:sz="4" w:space="0" w:color="auto"/>
              <w:left w:val="single" w:sz="8" w:space="0" w:color="auto"/>
              <w:bottom w:val="single" w:sz="4" w:space="0" w:color="auto"/>
              <w:right w:val="single" w:sz="4" w:space="0" w:color="auto"/>
            </w:tcBorders>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91"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23,1</w:t>
            </w:r>
          </w:p>
        </w:tc>
      </w:tr>
      <w:tr w:rsidR="00CC6E04" w:rsidRPr="00F03E58" w:rsidTr="00CC6E04">
        <w:tc>
          <w:tcPr>
            <w:tcW w:w="7230" w:type="dxa"/>
            <w:vMerge/>
            <w:tcBorders>
              <w:top w:val="single" w:sz="12" w:space="0" w:color="auto"/>
              <w:left w:val="single" w:sz="12" w:space="0" w:color="auto"/>
              <w:bottom w:val="single" w:sz="12"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Соответствие</w:t>
            </w:r>
          </w:p>
        </w:tc>
        <w:tc>
          <w:tcPr>
            <w:tcW w:w="693" w:type="dxa"/>
            <w:tcBorders>
              <w:top w:val="single" w:sz="4" w:space="0" w:color="auto"/>
              <w:left w:val="single" w:sz="8" w:space="0" w:color="auto"/>
              <w:bottom w:val="single" w:sz="4" w:space="0" w:color="auto"/>
              <w:right w:val="single" w:sz="4" w:space="0" w:color="auto"/>
            </w:tcBorders>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91"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7,7</w:t>
            </w:r>
          </w:p>
        </w:tc>
      </w:tr>
      <w:tr w:rsidR="00CC6E04" w:rsidRPr="00F03E58" w:rsidTr="00CC6E04">
        <w:tc>
          <w:tcPr>
            <w:tcW w:w="7230" w:type="dxa"/>
            <w:vMerge/>
            <w:tcBorders>
              <w:top w:val="single" w:sz="12" w:space="0" w:color="auto"/>
              <w:left w:val="single" w:sz="12" w:space="0" w:color="auto"/>
              <w:bottom w:val="single" w:sz="12"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Без категории</w:t>
            </w:r>
          </w:p>
        </w:tc>
        <w:tc>
          <w:tcPr>
            <w:tcW w:w="693" w:type="dxa"/>
            <w:tcBorders>
              <w:top w:val="single" w:sz="4" w:space="0" w:color="auto"/>
              <w:left w:val="single" w:sz="8" w:space="0" w:color="auto"/>
              <w:bottom w:val="single" w:sz="12" w:space="0" w:color="auto"/>
              <w:right w:val="single" w:sz="4" w:space="0" w:color="auto"/>
            </w:tcBorders>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291" w:type="dxa"/>
            <w:tcBorders>
              <w:top w:val="single" w:sz="4" w:space="0" w:color="auto"/>
              <w:left w:val="single" w:sz="4" w:space="0" w:color="auto"/>
              <w:bottom w:val="single" w:sz="12" w:space="0" w:color="auto"/>
              <w:right w:val="single" w:sz="12" w:space="0" w:color="auto"/>
            </w:tcBorders>
            <w:shd w:val="clear" w:color="auto" w:fill="FFFFFF" w:themeFill="background1"/>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61,5</w:t>
            </w:r>
          </w:p>
        </w:tc>
      </w:tr>
      <w:tr w:rsidR="00CC6E04" w:rsidRPr="00F03E58" w:rsidTr="00CC6E04">
        <w:tc>
          <w:tcPr>
            <w:tcW w:w="2694" w:type="dxa"/>
            <w:vMerge w:val="restart"/>
            <w:tcBorders>
              <w:top w:val="single" w:sz="12" w:space="0" w:color="auto"/>
              <w:left w:val="single" w:sz="12"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Педагогический стаж</w:t>
            </w:r>
          </w:p>
        </w:tc>
        <w:tc>
          <w:tcPr>
            <w:tcW w:w="4536" w:type="dxa"/>
            <w:tcBorders>
              <w:top w:val="single" w:sz="12" w:space="0" w:color="auto"/>
              <w:left w:val="single" w:sz="4"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До 2 лет</w:t>
            </w:r>
          </w:p>
        </w:tc>
        <w:tc>
          <w:tcPr>
            <w:tcW w:w="693" w:type="dxa"/>
            <w:tcBorders>
              <w:top w:val="single" w:sz="12" w:space="0" w:color="auto"/>
              <w:left w:val="single" w:sz="8" w:space="0" w:color="auto"/>
              <w:bottom w:val="single" w:sz="4" w:space="0" w:color="auto"/>
              <w:right w:val="single" w:sz="4" w:space="0" w:color="auto"/>
            </w:tcBorders>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291"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38,7</w:t>
            </w:r>
          </w:p>
        </w:tc>
      </w:tr>
      <w:tr w:rsidR="00CC6E04" w:rsidRPr="00F03E58" w:rsidTr="00CC6E04">
        <w:tc>
          <w:tcPr>
            <w:tcW w:w="7230" w:type="dxa"/>
            <w:vMerge/>
            <w:tcBorders>
              <w:top w:val="single" w:sz="12" w:space="0" w:color="auto"/>
              <w:left w:val="single" w:sz="12" w:space="0" w:color="auto"/>
              <w:bottom w:val="single" w:sz="12"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10-20 лет</w:t>
            </w:r>
          </w:p>
        </w:tc>
        <w:tc>
          <w:tcPr>
            <w:tcW w:w="693" w:type="dxa"/>
            <w:tcBorders>
              <w:top w:val="single" w:sz="4" w:space="0" w:color="auto"/>
              <w:left w:val="single" w:sz="8" w:space="0" w:color="auto"/>
              <w:bottom w:val="single" w:sz="4" w:space="0" w:color="auto"/>
              <w:right w:val="single" w:sz="4" w:space="0" w:color="auto"/>
            </w:tcBorders>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91"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15,4</w:t>
            </w:r>
          </w:p>
        </w:tc>
      </w:tr>
      <w:tr w:rsidR="00CC6E04" w:rsidRPr="00F03E58" w:rsidTr="00CC6E04">
        <w:tc>
          <w:tcPr>
            <w:tcW w:w="7230" w:type="dxa"/>
            <w:vMerge/>
            <w:tcBorders>
              <w:top w:val="single" w:sz="12" w:space="0" w:color="auto"/>
              <w:left w:val="single" w:sz="12" w:space="0" w:color="auto"/>
              <w:bottom w:val="single" w:sz="12" w:space="0" w:color="auto"/>
              <w:right w:val="single" w:sz="4" w:space="0" w:color="auto"/>
            </w:tcBorders>
            <w:vAlign w:val="center"/>
            <w:hideMark/>
          </w:tcPr>
          <w:p w:rsidR="00CC6E04" w:rsidRPr="00F03E58" w:rsidRDefault="00CC6E04">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Свыше 20 лет</w:t>
            </w:r>
          </w:p>
        </w:tc>
        <w:tc>
          <w:tcPr>
            <w:tcW w:w="693" w:type="dxa"/>
            <w:tcBorders>
              <w:top w:val="single" w:sz="4" w:space="0" w:color="auto"/>
              <w:left w:val="single" w:sz="8" w:space="0" w:color="auto"/>
              <w:bottom w:val="single" w:sz="12" w:space="0" w:color="auto"/>
              <w:right w:val="single" w:sz="4" w:space="0" w:color="auto"/>
            </w:tcBorders>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91" w:type="dxa"/>
            <w:tcBorders>
              <w:top w:val="single" w:sz="4" w:space="0" w:color="auto"/>
              <w:left w:val="single" w:sz="4" w:space="0" w:color="auto"/>
              <w:bottom w:val="single" w:sz="12" w:space="0" w:color="auto"/>
              <w:right w:val="single" w:sz="12" w:space="0" w:color="auto"/>
            </w:tcBorders>
            <w:shd w:val="clear" w:color="auto" w:fill="FFFFFF" w:themeFill="background1"/>
            <w:hideMark/>
          </w:tcPr>
          <w:p w:rsidR="00CC6E04" w:rsidRPr="00F03E58" w:rsidRDefault="005339B1">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15,4</w:t>
            </w:r>
          </w:p>
        </w:tc>
      </w:tr>
      <w:tr w:rsidR="00CC6E04" w:rsidRPr="00F03E58" w:rsidTr="00CC6E04">
        <w:tc>
          <w:tcPr>
            <w:tcW w:w="2694" w:type="dxa"/>
            <w:tcBorders>
              <w:top w:val="single" w:sz="12" w:space="0" w:color="auto"/>
              <w:left w:val="single" w:sz="12"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Почетные звания, знаки</w:t>
            </w:r>
          </w:p>
        </w:tc>
        <w:tc>
          <w:tcPr>
            <w:tcW w:w="4536" w:type="dxa"/>
            <w:tcBorders>
              <w:top w:val="single" w:sz="12" w:space="0" w:color="auto"/>
              <w:left w:val="single" w:sz="4"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Почетный работник общего образования</w:t>
            </w:r>
          </w:p>
        </w:tc>
        <w:tc>
          <w:tcPr>
            <w:tcW w:w="693" w:type="dxa"/>
            <w:tcBorders>
              <w:top w:val="single" w:sz="12" w:space="0" w:color="auto"/>
              <w:left w:val="single" w:sz="8" w:space="0" w:color="auto"/>
              <w:bottom w:val="single" w:sz="12" w:space="0" w:color="auto"/>
              <w:right w:val="single" w:sz="4" w:space="0" w:color="auto"/>
            </w:tcBorders>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91"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rsidR="00CC6E04" w:rsidRPr="00F03E58" w:rsidRDefault="00F03E58">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6E04" w:rsidTr="00CC6E04">
        <w:tc>
          <w:tcPr>
            <w:tcW w:w="2694" w:type="dxa"/>
            <w:tcBorders>
              <w:top w:val="single" w:sz="12" w:space="0" w:color="auto"/>
              <w:left w:val="single" w:sz="12" w:space="0" w:color="auto"/>
              <w:bottom w:val="single" w:sz="12" w:space="0" w:color="auto"/>
              <w:right w:val="single" w:sz="4" w:space="0" w:color="auto"/>
            </w:tcBorders>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p>
        </w:tc>
        <w:tc>
          <w:tcPr>
            <w:tcW w:w="4536" w:type="dxa"/>
            <w:tcBorders>
              <w:top w:val="single" w:sz="12" w:space="0" w:color="auto"/>
              <w:left w:val="single" w:sz="4"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rPr>
                <w:rFonts w:ascii="Times New Roman" w:eastAsia="Calibri" w:hAnsi="Times New Roman" w:cs="Times New Roman"/>
                <w:sz w:val="24"/>
                <w:szCs w:val="24"/>
              </w:rPr>
            </w:pPr>
            <w:r w:rsidRPr="00F03E58">
              <w:rPr>
                <w:rFonts w:ascii="Times New Roman" w:eastAsia="Calibri" w:hAnsi="Times New Roman" w:cs="Times New Roman"/>
                <w:sz w:val="24"/>
                <w:szCs w:val="24"/>
              </w:rPr>
              <w:t>Заслуженный учитель Бурятии</w:t>
            </w:r>
          </w:p>
        </w:tc>
        <w:tc>
          <w:tcPr>
            <w:tcW w:w="693" w:type="dxa"/>
            <w:tcBorders>
              <w:top w:val="single" w:sz="12" w:space="0" w:color="auto"/>
              <w:left w:val="single" w:sz="8" w:space="0" w:color="auto"/>
              <w:bottom w:val="single" w:sz="12" w:space="0" w:color="auto"/>
              <w:right w:val="single" w:sz="4" w:space="0" w:color="auto"/>
            </w:tcBorders>
            <w:hideMark/>
          </w:tcPr>
          <w:p w:rsidR="00CC6E04" w:rsidRPr="00F03E58" w:rsidRDefault="00CC6E04">
            <w:pPr>
              <w:spacing w:before="100" w:beforeAutospacing="1" w:after="100" w:afterAutospacing="1" w:line="240" w:lineRule="auto"/>
              <w:contextualSpacing/>
              <w:jc w:val="center"/>
              <w:rPr>
                <w:rFonts w:ascii="Times New Roman" w:eastAsia="Calibri" w:hAnsi="Times New Roman" w:cs="Times New Roman"/>
                <w:sz w:val="24"/>
                <w:szCs w:val="24"/>
              </w:rPr>
            </w:pPr>
            <w:r w:rsidRPr="00F03E58">
              <w:rPr>
                <w:rFonts w:ascii="Times New Roman" w:eastAsia="Calibri" w:hAnsi="Times New Roman" w:cs="Times New Roman"/>
                <w:sz w:val="24"/>
                <w:szCs w:val="24"/>
              </w:rPr>
              <w:t>-</w:t>
            </w:r>
          </w:p>
        </w:tc>
        <w:tc>
          <w:tcPr>
            <w:tcW w:w="1291"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rsidR="00CC6E04" w:rsidRDefault="00F03E58">
            <w:pPr>
              <w:spacing w:before="100" w:beforeAutospacing="1" w:after="100" w:afterAutospacing="1" w:line="240" w:lineRule="auto"/>
              <w:contextualSpacing/>
              <w:jc w:val="center"/>
              <w:rPr>
                <w:rFonts w:ascii="Times New Roman" w:eastAsia="Calibri" w:hAnsi="Times New Roman" w:cs="Times New Roman"/>
                <w:color w:val="FFFFFF" w:themeColor="background1"/>
                <w:sz w:val="24"/>
                <w:szCs w:val="24"/>
              </w:rPr>
            </w:pPr>
            <w:r>
              <w:rPr>
                <w:rFonts w:ascii="Times New Roman" w:eastAsia="Calibri" w:hAnsi="Times New Roman" w:cs="Times New Roman"/>
                <w:color w:val="FFFFFF" w:themeColor="background1"/>
                <w:sz w:val="24"/>
                <w:szCs w:val="24"/>
              </w:rPr>
              <w:t>-</w:t>
            </w:r>
            <w:r w:rsidR="00CC6E04" w:rsidRPr="00F03E58">
              <w:rPr>
                <w:rFonts w:ascii="Times New Roman" w:eastAsia="Calibri" w:hAnsi="Times New Roman" w:cs="Times New Roman"/>
                <w:color w:val="FFFFFF" w:themeColor="background1"/>
                <w:sz w:val="24"/>
                <w:szCs w:val="24"/>
              </w:rPr>
              <w:t>--</w:t>
            </w:r>
            <w:r>
              <w:rPr>
                <w:rFonts w:ascii="Times New Roman" w:eastAsia="Calibri" w:hAnsi="Times New Roman" w:cs="Times New Roman"/>
                <w:color w:val="FFFFFF" w:themeColor="background1"/>
                <w:sz w:val="24"/>
                <w:szCs w:val="24"/>
              </w:rPr>
              <w:t>-</w:t>
            </w:r>
          </w:p>
        </w:tc>
      </w:tr>
    </w:tbl>
    <w:p w:rsidR="00CC6E04" w:rsidRDefault="00CC6E04" w:rsidP="00CC6E04">
      <w:pPr>
        <w:spacing w:before="100" w:beforeAutospacing="1" w:after="100" w:afterAutospacing="1" w:line="240" w:lineRule="auto"/>
        <w:contextualSpacing/>
        <w:jc w:val="both"/>
        <w:rPr>
          <w:rFonts w:ascii="Times New Roman" w:eastAsia="Calibri" w:hAnsi="Times New Roman" w:cs="Times New Roman"/>
          <w:sz w:val="24"/>
          <w:szCs w:val="24"/>
        </w:rPr>
      </w:pPr>
    </w:p>
    <w:p w:rsidR="00AA460D" w:rsidRDefault="00AA460D" w:rsidP="00CC6E04">
      <w:pPr>
        <w:spacing w:before="100" w:beforeAutospacing="1" w:after="100" w:afterAutospacing="1" w:line="240" w:lineRule="auto"/>
        <w:contextualSpacing/>
        <w:jc w:val="center"/>
        <w:rPr>
          <w:rFonts w:ascii="Times New Roman" w:eastAsia="Calibri" w:hAnsi="Times New Roman" w:cs="Times New Roman"/>
          <w:sz w:val="24"/>
          <w:szCs w:val="24"/>
        </w:rPr>
      </w:pPr>
    </w:p>
    <w:p w:rsidR="00AA460D" w:rsidRDefault="00AA460D" w:rsidP="00CC6E04">
      <w:pPr>
        <w:spacing w:before="100" w:beforeAutospacing="1" w:after="100" w:afterAutospacing="1" w:line="240" w:lineRule="auto"/>
        <w:contextualSpacing/>
        <w:jc w:val="center"/>
        <w:rPr>
          <w:rFonts w:ascii="Times New Roman" w:eastAsia="Calibri" w:hAnsi="Times New Roman" w:cs="Times New Roman"/>
          <w:sz w:val="24"/>
          <w:szCs w:val="24"/>
        </w:rPr>
      </w:pPr>
    </w:p>
    <w:p w:rsidR="00AA460D" w:rsidRDefault="00AA460D" w:rsidP="00CC6E04">
      <w:pPr>
        <w:spacing w:before="100" w:beforeAutospacing="1" w:after="100" w:afterAutospacing="1" w:line="240" w:lineRule="auto"/>
        <w:contextualSpacing/>
        <w:jc w:val="center"/>
        <w:rPr>
          <w:rFonts w:ascii="Times New Roman" w:eastAsia="Calibri" w:hAnsi="Times New Roman" w:cs="Times New Roman"/>
          <w:sz w:val="24"/>
          <w:szCs w:val="24"/>
        </w:rPr>
      </w:pPr>
    </w:p>
    <w:p w:rsidR="00CC6E04" w:rsidRDefault="00CC6E04" w:rsidP="00CC6E04">
      <w:pPr>
        <w:spacing w:before="100" w:beforeAutospacing="1" w:after="100" w:afterAutospacing="1"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Курсовая подготовка педагогических работников ОУ за 201</w:t>
      </w:r>
      <w:r w:rsidR="00C36D0A">
        <w:rPr>
          <w:rFonts w:ascii="Times New Roman" w:eastAsia="Calibri" w:hAnsi="Times New Roman" w:cs="Times New Roman"/>
          <w:sz w:val="24"/>
          <w:szCs w:val="24"/>
        </w:rPr>
        <w:t>8</w:t>
      </w:r>
      <w:r>
        <w:rPr>
          <w:rFonts w:ascii="Times New Roman" w:eastAsia="Calibri" w:hAnsi="Times New Roman" w:cs="Times New Roman"/>
          <w:sz w:val="24"/>
          <w:szCs w:val="24"/>
        </w:rPr>
        <w:t>/1</w:t>
      </w:r>
      <w:r w:rsidR="00C36D0A">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уч</w:t>
      </w:r>
      <w:proofErr w:type="spellEnd"/>
      <w:r>
        <w:rPr>
          <w:rFonts w:ascii="Times New Roman" w:eastAsia="Calibri" w:hAnsi="Times New Roman" w:cs="Times New Roman"/>
          <w:sz w:val="24"/>
          <w:szCs w:val="24"/>
        </w:rPr>
        <w:t>.</w:t>
      </w:r>
      <w:r w:rsidR="00D51E5E">
        <w:rPr>
          <w:rFonts w:ascii="Times New Roman" w:eastAsia="Calibri" w:hAnsi="Times New Roman" w:cs="Times New Roman"/>
          <w:sz w:val="24"/>
          <w:szCs w:val="24"/>
        </w:rPr>
        <w:t xml:space="preserve"> </w:t>
      </w:r>
      <w:r>
        <w:rPr>
          <w:rFonts w:ascii="Times New Roman" w:eastAsia="Calibri" w:hAnsi="Times New Roman" w:cs="Times New Roman"/>
          <w:sz w:val="24"/>
          <w:szCs w:val="24"/>
        </w:rPr>
        <w:t>г.</w:t>
      </w:r>
    </w:p>
    <w:p w:rsidR="00CC6E04" w:rsidRDefault="00CC6E04" w:rsidP="00CC6E04">
      <w:pPr>
        <w:spacing w:before="100" w:beforeAutospacing="1" w:after="100" w:afterAutospacing="1" w:line="240" w:lineRule="auto"/>
        <w:contextualSpacing/>
        <w:jc w:val="center"/>
        <w:rPr>
          <w:rFonts w:ascii="Times New Roman" w:eastAsia="Calibri" w:hAnsi="Times New Roman" w:cs="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1693"/>
        <w:gridCol w:w="1644"/>
        <w:gridCol w:w="3827"/>
        <w:gridCol w:w="908"/>
        <w:gridCol w:w="1042"/>
      </w:tblGrid>
      <w:tr w:rsidR="00CC6E04" w:rsidTr="00CC6E04">
        <w:tc>
          <w:tcPr>
            <w:tcW w:w="457"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1693"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педагога</w:t>
            </w:r>
          </w:p>
        </w:tc>
        <w:tc>
          <w:tcPr>
            <w:tcW w:w="1644"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Предмет </w:t>
            </w:r>
          </w:p>
        </w:tc>
        <w:tc>
          <w:tcPr>
            <w:tcW w:w="3827"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Название курсов</w:t>
            </w:r>
          </w:p>
        </w:tc>
        <w:tc>
          <w:tcPr>
            <w:tcW w:w="908"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Кол-во часов</w:t>
            </w:r>
          </w:p>
        </w:tc>
        <w:tc>
          <w:tcPr>
            <w:tcW w:w="1042"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Форма</w:t>
            </w:r>
          </w:p>
        </w:tc>
      </w:tr>
      <w:tr w:rsidR="00CC6E04" w:rsidTr="00CC6E04">
        <w:tc>
          <w:tcPr>
            <w:tcW w:w="457"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93" w:type="dxa"/>
            <w:tcBorders>
              <w:top w:val="single" w:sz="4" w:space="0" w:color="000000"/>
              <w:left w:val="single" w:sz="4" w:space="0" w:color="000000"/>
              <w:bottom w:val="single" w:sz="4" w:space="0" w:color="000000"/>
              <w:right w:val="single" w:sz="4" w:space="0" w:color="000000"/>
            </w:tcBorders>
            <w:hideMark/>
          </w:tcPr>
          <w:p w:rsidR="00CC6E04" w:rsidRDefault="00C36D0A">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Кушнарев Денис Леонидович</w:t>
            </w:r>
          </w:p>
        </w:tc>
        <w:tc>
          <w:tcPr>
            <w:tcW w:w="1644" w:type="dxa"/>
            <w:tcBorders>
              <w:top w:val="single" w:sz="4" w:space="0" w:color="000000"/>
              <w:left w:val="single" w:sz="4" w:space="0" w:color="000000"/>
              <w:bottom w:val="single" w:sz="4" w:space="0" w:color="000000"/>
              <w:right w:val="single" w:sz="4" w:space="0" w:color="000000"/>
            </w:tcBorders>
            <w:hideMark/>
          </w:tcPr>
          <w:p w:rsidR="00CC6E04" w:rsidRDefault="00C36D0A">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робототехника</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rsidR="00CC6E04" w:rsidRPr="00C36D0A" w:rsidRDefault="00C36D0A" w:rsidP="00C36D0A">
            <w:pPr>
              <w:spacing w:before="100" w:beforeAutospacing="1" w:after="100" w:afterAutospacing="1" w:line="240" w:lineRule="auto"/>
              <w:contextualSpacing/>
              <w:rPr>
                <w:rFonts w:ascii="Times New Roman" w:eastAsia="Calibri" w:hAnsi="Times New Roman" w:cs="Times New Roman"/>
                <w:sz w:val="24"/>
                <w:szCs w:val="24"/>
              </w:rPr>
            </w:pPr>
            <w:r w:rsidRPr="00C36D0A">
              <w:rPr>
                <w:rFonts w:ascii="Times New Roman" w:hAnsi="Times New Roman"/>
                <w:sz w:val="24"/>
                <w:szCs w:val="24"/>
              </w:rPr>
              <w:t xml:space="preserve">«Развитие творческого потенциала личности средствами внеурочной и воспитательной деятельности в контексте ФГОС ООО» </w:t>
            </w:r>
          </w:p>
        </w:tc>
        <w:tc>
          <w:tcPr>
            <w:tcW w:w="908" w:type="dxa"/>
            <w:vMerge w:val="restart"/>
            <w:tcBorders>
              <w:top w:val="single" w:sz="4" w:space="0" w:color="000000"/>
              <w:left w:val="single" w:sz="4" w:space="0" w:color="000000"/>
              <w:bottom w:val="single" w:sz="4" w:space="0" w:color="000000"/>
              <w:right w:val="single" w:sz="4" w:space="0" w:color="000000"/>
            </w:tcBorders>
            <w:hideMark/>
          </w:tcPr>
          <w:p w:rsidR="00CC6E04" w:rsidRPr="00C36D0A" w:rsidRDefault="006D0935" w:rsidP="00C36D0A">
            <w:pPr>
              <w:spacing w:before="100" w:beforeAutospacing="1" w:after="100" w:afterAutospacing="1" w:line="240" w:lineRule="auto"/>
              <w:contextualSpacing/>
              <w:rPr>
                <w:rFonts w:ascii="Times New Roman" w:eastAsia="Calibri" w:hAnsi="Times New Roman" w:cs="Times New Roman"/>
                <w:sz w:val="24"/>
                <w:szCs w:val="24"/>
              </w:rPr>
            </w:pPr>
            <w:r>
              <w:rPr>
                <w:rFonts w:ascii="Times New Roman" w:hAnsi="Times New Roman"/>
                <w:sz w:val="24"/>
                <w:szCs w:val="24"/>
              </w:rPr>
              <w:t xml:space="preserve">26-30.11.2018, </w:t>
            </w:r>
            <w:r w:rsidR="00C36D0A" w:rsidRPr="00C36D0A">
              <w:rPr>
                <w:rFonts w:ascii="Times New Roman" w:hAnsi="Times New Roman"/>
                <w:sz w:val="24"/>
                <w:szCs w:val="24"/>
              </w:rPr>
              <w:t>40 часов</w:t>
            </w:r>
          </w:p>
        </w:tc>
        <w:tc>
          <w:tcPr>
            <w:tcW w:w="1042" w:type="dxa"/>
            <w:vMerge w:val="restart"/>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Очная </w:t>
            </w:r>
          </w:p>
        </w:tc>
      </w:tr>
      <w:tr w:rsidR="00CC6E04" w:rsidTr="00CC6E04">
        <w:tc>
          <w:tcPr>
            <w:tcW w:w="457"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93" w:type="dxa"/>
            <w:tcBorders>
              <w:top w:val="single" w:sz="4" w:space="0" w:color="000000"/>
              <w:left w:val="single" w:sz="4" w:space="0" w:color="000000"/>
              <w:bottom w:val="single" w:sz="4" w:space="0" w:color="000000"/>
              <w:right w:val="single" w:sz="4" w:space="0" w:color="000000"/>
            </w:tcBorders>
            <w:hideMark/>
          </w:tcPr>
          <w:p w:rsidR="00CC6E04" w:rsidRDefault="00C36D0A">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Минаева Марина Гавриловна </w:t>
            </w:r>
          </w:p>
        </w:tc>
        <w:tc>
          <w:tcPr>
            <w:tcW w:w="1644" w:type="dxa"/>
            <w:tcBorders>
              <w:top w:val="single" w:sz="4" w:space="0" w:color="000000"/>
              <w:left w:val="single" w:sz="4" w:space="0" w:color="000000"/>
              <w:bottom w:val="single" w:sz="4" w:space="0" w:color="000000"/>
              <w:right w:val="single" w:sz="4" w:space="0" w:color="000000"/>
            </w:tcBorders>
            <w:hideMark/>
          </w:tcPr>
          <w:p w:rsidR="00CC6E04" w:rsidRDefault="00C36D0A">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ДПИ </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CC6E04" w:rsidRDefault="00CC6E04">
            <w:pPr>
              <w:spacing w:after="0" w:line="240" w:lineRule="auto"/>
              <w:rPr>
                <w:rFonts w:ascii="Times New Roman" w:eastAsia="Calibri" w:hAnsi="Times New Roman" w:cs="Times New Roman"/>
                <w:sz w:val="24"/>
                <w:szCs w:val="24"/>
              </w:rPr>
            </w:pPr>
          </w:p>
        </w:tc>
        <w:tc>
          <w:tcPr>
            <w:tcW w:w="908" w:type="dxa"/>
            <w:vMerge/>
            <w:tcBorders>
              <w:top w:val="single" w:sz="4" w:space="0" w:color="000000"/>
              <w:left w:val="single" w:sz="4" w:space="0" w:color="000000"/>
              <w:bottom w:val="single" w:sz="4" w:space="0" w:color="000000"/>
              <w:right w:val="single" w:sz="4" w:space="0" w:color="000000"/>
            </w:tcBorders>
            <w:vAlign w:val="center"/>
            <w:hideMark/>
          </w:tcPr>
          <w:p w:rsidR="00CC6E04" w:rsidRDefault="00CC6E04">
            <w:pPr>
              <w:spacing w:after="0" w:line="240" w:lineRule="auto"/>
              <w:rPr>
                <w:rFonts w:ascii="Times New Roman" w:eastAsia="Calibri" w:hAnsi="Times New Roman" w:cs="Times New Roman"/>
                <w:sz w:val="24"/>
                <w:szCs w:val="24"/>
              </w:rPr>
            </w:pPr>
          </w:p>
        </w:tc>
        <w:tc>
          <w:tcPr>
            <w:tcW w:w="1042" w:type="dxa"/>
            <w:vMerge/>
            <w:tcBorders>
              <w:top w:val="single" w:sz="4" w:space="0" w:color="000000"/>
              <w:left w:val="single" w:sz="4" w:space="0" w:color="000000"/>
              <w:bottom w:val="single" w:sz="4" w:space="0" w:color="000000"/>
              <w:right w:val="single" w:sz="4" w:space="0" w:color="000000"/>
            </w:tcBorders>
            <w:vAlign w:val="center"/>
            <w:hideMark/>
          </w:tcPr>
          <w:p w:rsidR="00CC6E04" w:rsidRDefault="00CC6E04">
            <w:pPr>
              <w:spacing w:after="0" w:line="240" w:lineRule="auto"/>
              <w:rPr>
                <w:rFonts w:ascii="Times New Roman" w:eastAsia="Calibri" w:hAnsi="Times New Roman" w:cs="Times New Roman"/>
                <w:sz w:val="24"/>
                <w:szCs w:val="24"/>
                <w:lang w:eastAsia="ru-RU"/>
              </w:rPr>
            </w:pPr>
          </w:p>
        </w:tc>
      </w:tr>
      <w:tr w:rsidR="00CC6E04" w:rsidTr="00CC6E04">
        <w:tc>
          <w:tcPr>
            <w:tcW w:w="457"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93" w:type="dxa"/>
            <w:tcBorders>
              <w:top w:val="single" w:sz="4" w:space="0" w:color="000000"/>
              <w:left w:val="single" w:sz="4" w:space="0" w:color="000000"/>
              <w:bottom w:val="single" w:sz="4" w:space="0" w:color="000000"/>
              <w:right w:val="single" w:sz="4" w:space="0" w:color="000000"/>
            </w:tcBorders>
            <w:hideMark/>
          </w:tcPr>
          <w:p w:rsidR="00CC6E04" w:rsidRDefault="00C36D0A">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Медведева Ольга Борисовна</w:t>
            </w:r>
          </w:p>
        </w:tc>
        <w:tc>
          <w:tcPr>
            <w:tcW w:w="1644" w:type="dxa"/>
            <w:tcBorders>
              <w:top w:val="single" w:sz="4" w:space="0" w:color="000000"/>
              <w:left w:val="single" w:sz="4" w:space="0" w:color="000000"/>
              <w:bottom w:val="single" w:sz="4" w:space="0" w:color="000000"/>
              <w:right w:val="single" w:sz="4" w:space="0" w:color="000000"/>
            </w:tcBorders>
            <w:hideMark/>
          </w:tcPr>
          <w:p w:rsidR="00CC6E04" w:rsidRDefault="00C36D0A">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Вокал</w:t>
            </w:r>
          </w:p>
          <w:p w:rsidR="00C36D0A" w:rsidRDefault="00C36D0A">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Театр </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CC6E04" w:rsidRDefault="00CC6E04">
            <w:pPr>
              <w:spacing w:after="0" w:line="240" w:lineRule="auto"/>
              <w:rPr>
                <w:rFonts w:ascii="Times New Roman" w:eastAsia="Calibri" w:hAnsi="Times New Roman" w:cs="Times New Roman"/>
                <w:sz w:val="24"/>
                <w:szCs w:val="24"/>
              </w:rPr>
            </w:pPr>
          </w:p>
        </w:tc>
        <w:tc>
          <w:tcPr>
            <w:tcW w:w="908" w:type="dxa"/>
            <w:vMerge/>
            <w:tcBorders>
              <w:top w:val="single" w:sz="4" w:space="0" w:color="000000"/>
              <w:left w:val="single" w:sz="4" w:space="0" w:color="000000"/>
              <w:bottom w:val="single" w:sz="4" w:space="0" w:color="000000"/>
              <w:right w:val="single" w:sz="4" w:space="0" w:color="000000"/>
            </w:tcBorders>
            <w:vAlign w:val="center"/>
            <w:hideMark/>
          </w:tcPr>
          <w:p w:rsidR="00CC6E04" w:rsidRDefault="00CC6E04">
            <w:pPr>
              <w:spacing w:after="0" w:line="240" w:lineRule="auto"/>
              <w:rPr>
                <w:rFonts w:ascii="Times New Roman" w:eastAsia="Calibri" w:hAnsi="Times New Roman" w:cs="Times New Roman"/>
                <w:sz w:val="24"/>
                <w:szCs w:val="24"/>
              </w:rPr>
            </w:pPr>
          </w:p>
        </w:tc>
        <w:tc>
          <w:tcPr>
            <w:tcW w:w="1042" w:type="dxa"/>
            <w:vMerge/>
            <w:tcBorders>
              <w:top w:val="single" w:sz="4" w:space="0" w:color="000000"/>
              <w:left w:val="single" w:sz="4" w:space="0" w:color="000000"/>
              <w:bottom w:val="single" w:sz="4" w:space="0" w:color="000000"/>
              <w:right w:val="single" w:sz="4" w:space="0" w:color="000000"/>
            </w:tcBorders>
            <w:vAlign w:val="center"/>
            <w:hideMark/>
          </w:tcPr>
          <w:p w:rsidR="00CC6E04" w:rsidRDefault="00CC6E04">
            <w:pPr>
              <w:spacing w:after="0" w:line="240" w:lineRule="auto"/>
              <w:rPr>
                <w:rFonts w:ascii="Times New Roman" w:eastAsia="Calibri" w:hAnsi="Times New Roman" w:cs="Times New Roman"/>
                <w:sz w:val="24"/>
                <w:szCs w:val="24"/>
                <w:lang w:eastAsia="ru-RU"/>
              </w:rPr>
            </w:pPr>
          </w:p>
        </w:tc>
      </w:tr>
      <w:tr w:rsidR="00CC6E04" w:rsidTr="00CC6E04">
        <w:tc>
          <w:tcPr>
            <w:tcW w:w="457"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93" w:type="dxa"/>
            <w:tcBorders>
              <w:top w:val="single" w:sz="4" w:space="0" w:color="000000"/>
              <w:left w:val="single" w:sz="4" w:space="0" w:color="000000"/>
              <w:bottom w:val="single" w:sz="4" w:space="0" w:color="000000"/>
              <w:right w:val="single" w:sz="4" w:space="0" w:color="000000"/>
            </w:tcBorders>
            <w:hideMark/>
          </w:tcPr>
          <w:p w:rsidR="00CC6E04" w:rsidRDefault="00C36D0A">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Кириллова Светлана Александровна </w:t>
            </w:r>
          </w:p>
        </w:tc>
        <w:tc>
          <w:tcPr>
            <w:tcW w:w="1644" w:type="dxa"/>
            <w:tcBorders>
              <w:top w:val="single" w:sz="4" w:space="0" w:color="000000"/>
              <w:left w:val="single" w:sz="4" w:space="0" w:color="000000"/>
              <w:bottom w:val="single" w:sz="4" w:space="0" w:color="000000"/>
              <w:right w:val="single" w:sz="4" w:space="0" w:color="000000"/>
            </w:tcBorders>
            <w:hideMark/>
          </w:tcPr>
          <w:p w:rsidR="00CC6E04" w:rsidRDefault="00C36D0A">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ДПИ</w:t>
            </w:r>
          </w:p>
        </w:tc>
        <w:tc>
          <w:tcPr>
            <w:tcW w:w="3827"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«Особенности организации образовательного процесса в системе дополнительного образования детей в контексте ФГОС»</w:t>
            </w:r>
          </w:p>
        </w:tc>
        <w:tc>
          <w:tcPr>
            <w:tcW w:w="908" w:type="dxa"/>
            <w:tcBorders>
              <w:top w:val="single" w:sz="4" w:space="0" w:color="000000"/>
              <w:left w:val="single" w:sz="4" w:space="0" w:color="000000"/>
              <w:bottom w:val="single" w:sz="4" w:space="0" w:color="000000"/>
              <w:right w:val="single" w:sz="4" w:space="0" w:color="000000"/>
            </w:tcBorders>
            <w:hideMark/>
          </w:tcPr>
          <w:p w:rsidR="00CC6E04" w:rsidRDefault="00C36D0A" w:rsidP="00C36D0A">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hAnsi="Times New Roman" w:cs="Times New Roman"/>
                <w:sz w:val="24"/>
                <w:szCs w:val="24"/>
              </w:rPr>
              <w:t>12-16.11.</w:t>
            </w:r>
            <w:r w:rsidR="006D0935">
              <w:rPr>
                <w:rFonts w:ascii="Times New Roman" w:hAnsi="Times New Roman" w:cs="Times New Roman"/>
                <w:sz w:val="24"/>
                <w:szCs w:val="24"/>
              </w:rPr>
              <w:t>20</w:t>
            </w:r>
            <w:r>
              <w:rPr>
                <w:rFonts w:ascii="Times New Roman" w:hAnsi="Times New Roman" w:cs="Times New Roman"/>
                <w:sz w:val="24"/>
                <w:szCs w:val="24"/>
              </w:rPr>
              <w:t xml:space="preserve">18,  </w:t>
            </w:r>
            <w:r w:rsidR="00CC6E04">
              <w:rPr>
                <w:rFonts w:ascii="Times New Roman" w:hAnsi="Times New Roman" w:cs="Times New Roman"/>
                <w:sz w:val="24"/>
                <w:szCs w:val="24"/>
              </w:rPr>
              <w:t>40 часов</w:t>
            </w:r>
          </w:p>
        </w:tc>
        <w:tc>
          <w:tcPr>
            <w:tcW w:w="1042" w:type="dxa"/>
            <w:tcBorders>
              <w:top w:val="single" w:sz="4" w:space="0" w:color="000000"/>
              <w:left w:val="single" w:sz="4" w:space="0" w:color="000000"/>
              <w:bottom w:val="single" w:sz="4" w:space="0" w:color="000000"/>
              <w:right w:val="single" w:sz="4" w:space="0" w:color="000000"/>
            </w:tcBorders>
            <w:hideMark/>
          </w:tcPr>
          <w:p w:rsidR="00CC6E04" w:rsidRDefault="00CC6E04">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Очная </w:t>
            </w:r>
          </w:p>
        </w:tc>
      </w:tr>
      <w:tr w:rsidR="006D0935" w:rsidTr="00CC6E04">
        <w:tc>
          <w:tcPr>
            <w:tcW w:w="457"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hideMark/>
          </w:tcPr>
          <w:p w:rsidR="006D0935" w:rsidRDefault="006D0935" w:rsidP="00711B26">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Медведева Ольга Борисовна</w:t>
            </w:r>
          </w:p>
        </w:tc>
        <w:tc>
          <w:tcPr>
            <w:tcW w:w="1644" w:type="dxa"/>
            <w:tcBorders>
              <w:top w:val="single" w:sz="4" w:space="0" w:color="000000"/>
              <w:left w:val="single" w:sz="4" w:space="0" w:color="000000"/>
              <w:bottom w:val="single" w:sz="4" w:space="0" w:color="000000"/>
              <w:right w:val="single" w:sz="4" w:space="0" w:color="000000"/>
            </w:tcBorders>
            <w:hideMark/>
          </w:tcPr>
          <w:p w:rsidR="006D0935" w:rsidRDefault="006D0935" w:rsidP="00711B26">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Вокал</w:t>
            </w:r>
          </w:p>
          <w:p w:rsidR="006D0935" w:rsidRDefault="006D0935" w:rsidP="00711B26">
            <w:pPr>
              <w:spacing w:before="100" w:beforeAutospacing="1" w:after="100" w:afterAutospacing="1" w:line="240" w:lineRule="auto"/>
              <w:contextualSpacing/>
              <w:rPr>
                <w:rFonts w:ascii="Times New Roman" w:eastAsia="Calibri" w:hAnsi="Times New Roman" w:cs="Times New Roman"/>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rsidR="006D0935" w:rsidRPr="006D0935" w:rsidRDefault="006D0935" w:rsidP="006D0935">
            <w:pPr>
              <w:spacing w:before="100" w:beforeAutospacing="1" w:after="100" w:afterAutospacing="1" w:line="240" w:lineRule="auto"/>
              <w:contextualSpacing/>
              <w:jc w:val="both"/>
              <w:rPr>
                <w:rFonts w:ascii="Times New Roman" w:eastAsia="Calibri" w:hAnsi="Times New Roman" w:cs="Times New Roman"/>
                <w:sz w:val="24"/>
                <w:szCs w:val="24"/>
              </w:rPr>
            </w:pPr>
            <w:r w:rsidRPr="006D0935">
              <w:rPr>
                <w:rFonts w:ascii="Times New Roman" w:hAnsi="Times New Roman"/>
                <w:sz w:val="24"/>
                <w:szCs w:val="24"/>
              </w:rPr>
              <w:t xml:space="preserve">«Развитие вокально-хоровых навыков детей дошкольного и школьного возраста» </w:t>
            </w:r>
          </w:p>
        </w:tc>
        <w:tc>
          <w:tcPr>
            <w:tcW w:w="908" w:type="dxa"/>
            <w:tcBorders>
              <w:top w:val="single" w:sz="4" w:space="0" w:color="000000"/>
              <w:left w:val="single" w:sz="4" w:space="0" w:color="000000"/>
              <w:bottom w:val="single" w:sz="4" w:space="0" w:color="000000"/>
              <w:right w:val="single" w:sz="4" w:space="0" w:color="000000"/>
            </w:tcBorders>
            <w:hideMark/>
          </w:tcPr>
          <w:p w:rsidR="006D0935" w:rsidRPr="006D0935" w:rsidRDefault="006D0935" w:rsidP="00C36D0A">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sz w:val="24"/>
                <w:szCs w:val="24"/>
              </w:rPr>
              <w:t xml:space="preserve">16.04.2019, </w:t>
            </w:r>
            <w:r w:rsidRPr="006D0935">
              <w:rPr>
                <w:rFonts w:ascii="Times New Roman" w:hAnsi="Times New Roman"/>
                <w:sz w:val="24"/>
                <w:szCs w:val="24"/>
              </w:rPr>
              <w:t>4 часа</w:t>
            </w:r>
          </w:p>
        </w:tc>
        <w:tc>
          <w:tcPr>
            <w:tcW w:w="1042"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Очная</w:t>
            </w:r>
          </w:p>
        </w:tc>
      </w:tr>
      <w:tr w:rsidR="006D0935" w:rsidTr="00CC6E04">
        <w:tc>
          <w:tcPr>
            <w:tcW w:w="457"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693"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Павлова Марина Валерьевна </w:t>
            </w:r>
          </w:p>
        </w:tc>
        <w:tc>
          <w:tcPr>
            <w:tcW w:w="1644"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Хореография </w:t>
            </w:r>
          </w:p>
        </w:tc>
        <w:tc>
          <w:tcPr>
            <w:tcW w:w="3827" w:type="dxa"/>
            <w:tcBorders>
              <w:top w:val="single" w:sz="4" w:space="0" w:color="000000"/>
              <w:left w:val="single" w:sz="4" w:space="0" w:color="000000"/>
              <w:bottom w:val="single" w:sz="4" w:space="0" w:color="000000"/>
              <w:right w:val="single" w:sz="4" w:space="0" w:color="000000"/>
            </w:tcBorders>
            <w:hideMark/>
          </w:tcPr>
          <w:p w:rsidR="006D0935" w:rsidRDefault="006D0935" w:rsidP="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«Особенности организации образовательного процесса в системе дополнительного образования детей в современных условиях»</w:t>
            </w:r>
          </w:p>
        </w:tc>
        <w:tc>
          <w:tcPr>
            <w:tcW w:w="908" w:type="dxa"/>
            <w:tcBorders>
              <w:top w:val="single" w:sz="4" w:space="0" w:color="000000"/>
              <w:left w:val="single" w:sz="4" w:space="0" w:color="000000"/>
              <w:bottom w:val="single" w:sz="4" w:space="0" w:color="000000"/>
              <w:right w:val="single" w:sz="4" w:space="0" w:color="000000"/>
            </w:tcBorders>
            <w:hideMark/>
          </w:tcPr>
          <w:p w:rsidR="006D0935" w:rsidRDefault="006D0935" w:rsidP="00C36D0A">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25.02.-01.03.2019, 40 часов </w:t>
            </w:r>
          </w:p>
        </w:tc>
        <w:tc>
          <w:tcPr>
            <w:tcW w:w="1042"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Очная</w:t>
            </w:r>
          </w:p>
        </w:tc>
      </w:tr>
      <w:tr w:rsidR="006D0935" w:rsidTr="00CC6E04">
        <w:tc>
          <w:tcPr>
            <w:tcW w:w="457"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693"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Степанов Владимир Григорьевич </w:t>
            </w:r>
          </w:p>
        </w:tc>
        <w:tc>
          <w:tcPr>
            <w:tcW w:w="1644"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ДПИ</w:t>
            </w:r>
          </w:p>
        </w:tc>
        <w:tc>
          <w:tcPr>
            <w:tcW w:w="3827" w:type="dxa"/>
            <w:tcBorders>
              <w:top w:val="single" w:sz="4" w:space="0" w:color="000000"/>
              <w:left w:val="single" w:sz="4" w:space="0" w:color="000000"/>
              <w:bottom w:val="single" w:sz="4" w:space="0" w:color="000000"/>
              <w:right w:val="single" w:sz="4" w:space="0" w:color="000000"/>
            </w:tcBorders>
            <w:hideMark/>
          </w:tcPr>
          <w:p w:rsidR="006D0935" w:rsidRDefault="006D0935" w:rsidP="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27C05">
              <w:rPr>
                <w:rFonts w:ascii="Times New Roman" w:eastAsia="Calibri" w:hAnsi="Times New Roman" w:cs="Times New Roman"/>
                <w:sz w:val="24"/>
                <w:szCs w:val="24"/>
              </w:rPr>
              <w:t>Современный урок в свете требований ФГОС «общего образования</w:t>
            </w:r>
            <w:r>
              <w:rPr>
                <w:rFonts w:ascii="Times New Roman" w:eastAsia="Calibri"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hideMark/>
          </w:tcPr>
          <w:p w:rsidR="006D0935" w:rsidRDefault="00627C05" w:rsidP="00C36D0A">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10.01.2019, 8 часов</w:t>
            </w:r>
          </w:p>
        </w:tc>
        <w:tc>
          <w:tcPr>
            <w:tcW w:w="1042" w:type="dxa"/>
            <w:tcBorders>
              <w:top w:val="single" w:sz="4" w:space="0" w:color="000000"/>
              <w:left w:val="single" w:sz="4" w:space="0" w:color="000000"/>
              <w:bottom w:val="single" w:sz="4" w:space="0" w:color="000000"/>
              <w:right w:val="single" w:sz="4" w:space="0" w:color="000000"/>
            </w:tcBorders>
            <w:hideMark/>
          </w:tcPr>
          <w:p w:rsidR="00627C05" w:rsidRDefault="00627C05" w:rsidP="00627C0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Очная</w:t>
            </w:r>
          </w:p>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r>
      <w:tr w:rsidR="006D0935" w:rsidTr="00CC6E04">
        <w:tc>
          <w:tcPr>
            <w:tcW w:w="457"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
        </w:tc>
        <w:tc>
          <w:tcPr>
            <w:tcW w:w="1644"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6D0935" w:rsidRDefault="006D0935" w:rsidP="00C36D0A">
            <w:pPr>
              <w:spacing w:before="100" w:beforeAutospacing="1" w:after="100" w:afterAutospacing="1" w:line="240" w:lineRule="auto"/>
              <w:contextualSpacing/>
              <w:rPr>
                <w:rFonts w:ascii="Times New Roman" w:hAnsi="Times New Roman" w:cs="Times New Roman"/>
                <w:sz w:val="24"/>
                <w:szCs w:val="24"/>
              </w:rPr>
            </w:pPr>
          </w:p>
        </w:tc>
        <w:tc>
          <w:tcPr>
            <w:tcW w:w="1042"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r>
      <w:tr w:rsidR="006D0935" w:rsidTr="00711B26">
        <w:tc>
          <w:tcPr>
            <w:tcW w:w="457"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693"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Сучкова Надежда Ивановна </w:t>
            </w:r>
          </w:p>
        </w:tc>
        <w:tc>
          <w:tcPr>
            <w:tcW w:w="1644"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Краеведение</w:t>
            </w:r>
          </w:p>
        </w:tc>
        <w:tc>
          <w:tcPr>
            <w:tcW w:w="3827" w:type="dxa"/>
            <w:vMerge w:val="restart"/>
            <w:tcBorders>
              <w:top w:val="single" w:sz="4" w:space="0" w:color="000000"/>
              <w:left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«Проектный менеджмент в образовании»</w:t>
            </w:r>
          </w:p>
        </w:tc>
        <w:tc>
          <w:tcPr>
            <w:tcW w:w="908" w:type="dxa"/>
            <w:vMerge w:val="restart"/>
            <w:tcBorders>
              <w:top w:val="single" w:sz="4" w:space="0" w:color="000000"/>
              <w:left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29.11-12.12.2018, 36 часов </w:t>
            </w:r>
          </w:p>
        </w:tc>
        <w:tc>
          <w:tcPr>
            <w:tcW w:w="1042" w:type="dxa"/>
            <w:vMerge w:val="restart"/>
            <w:tcBorders>
              <w:top w:val="single" w:sz="4" w:space="0" w:color="000000"/>
              <w:left w:val="single" w:sz="4" w:space="0" w:color="000000"/>
              <w:right w:val="single" w:sz="4" w:space="0" w:color="000000"/>
            </w:tcBorders>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Очная</w:t>
            </w:r>
          </w:p>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r>
      <w:tr w:rsidR="006D0935" w:rsidTr="00711B26">
        <w:tc>
          <w:tcPr>
            <w:tcW w:w="457"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693"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Перевалова</w:t>
            </w:r>
            <w:proofErr w:type="spellEnd"/>
            <w:r>
              <w:rPr>
                <w:rFonts w:ascii="Times New Roman" w:eastAsia="Calibri" w:hAnsi="Times New Roman" w:cs="Times New Roman"/>
                <w:sz w:val="24"/>
                <w:szCs w:val="24"/>
              </w:rPr>
              <w:t xml:space="preserve"> Ангелина Георгиевна </w:t>
            </w:r>
          </w:p>
        </w:tc>
        <w:tc>
          <w:tcPr>
            <w:tcW w:w="1644" w:type="dxa"/>
            <w:tcBorders>
              <w:top w:val="single" w:sz="4" w:space="0" w:color="000000"/>
              <w:left w:val="single" w:sz="4" w:space="0" w:color="000000"/>
              <w:bottom w:val="single" w:sz="4" w:space="0" w:color="000000"/>
              <w:right w:val="single" w:sz="4" w:space="0" w:color="000000"/>
            </w:tcBorders>
            <w:hideMark/>
          </w:tcPr>
          <w:p w:rsidR="006D0935" w:rsidRDefault="00627C05">
            <w:pPr>
              <w:spacing w:before="100" w:beforeAutospacing="1" w:after="100" w:afterAutospacing="1"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Социально-педагогическое </w:t>
            </w:r>
          </w:p>
        </w:tc>
        <w:tc>
          <w:tcPr>
            <w:tcW w:w="3827" w:type="dxa"/>
            <w:vMerge/>
            <w:tcBorders>
              <w:top w:val="single" w:sz="4" w:space="0" w:color="000000"/>
              <w:left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
        </w:tc>
        <w:tc>
          <w:tcPr>
            <w:tcW w:w="908" w:type="dxa"/>
            <w:vMerge/>
            <w:tcBorders>
              <w:top w:val="single" w:sz="4" w:space="0" w:color="000000"/>
              <w:left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c>
          <w:tcPr>
            <w:tcW w:w="1042" w:type="dxa"/>
            <w:vMerge/>
            <w:tcBorders>
              <w:top w:val="single" w:sz="4" w:space="0" w:color="000000"/>
              <w:left w:val="single" w:sz="4" w:space="0" w:color="000000"/>
              <w:right w:val="single" w:sz="4" w:space="0" w:color="000000"/>
            </w:tcBorders>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r>
      <w:tr w:rsidR="006D0935" w:rsidTr="00711B26">
        <w:tc>
          <w:tcPr>
            <w:tcW w:w="457"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
        </w:tc>
        <w:tc>
          <w:tcPr>
            <w:tcW w:w="1644" w:type="dxa"/>
            <w:tcBorders>
              <w:top w:val="single" w:sz="4" w:space="0" w:color="000000"/>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c>
          <w:tcPr>
            <w:tcW w:w="3827" w:type="dxa"/>
            <w:vMerge/>
            <w:tcBorders>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jc w:val="both"/>
              <w:rPr>
                <w:rFonts w:ascii="Times New Roman" w:eastAsia="Calibri" w:hAnsi="Times New Roman" w:cs="Times New Roman"/>
                <w:sz w:val="24"/>
                <w:szCs w:val="24"/>
              </w:rPr>
            </w:pPr>
          </w:p>
        </w:tc>
        <w:tc>
          <w:tcPr>
            <w:tcW w:w="908" w:type="dxa"/>
            <w:vMerge/>
            <w:tcBorders>
              <w:left w:val="single" w:sz="4" w:space="0" w:color="000000"/>
              <w:bottom w:val="single" w:sz="4" w:space="0" w:color="000000"/>
              <w:right w:val="single" w:sz="4" w:space="0" w:color="000000"/>
            </w:tcBorders>
            <w:hideMark/>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c>
          <w:tcPr>
            <w:tcW w:w="1042" w:type="dxa"/>
            <w:vMerge/>
            <w:tcBorders>
              <w:left w:val="single" w:sz="4" w:space="0" w:color="000000"/>
              <w:bottom w:val="single" w:sz="4" w:space="0" w:color="000000"/>
              <w:right w:val="single" w:sz="4" w:space="0" w:color="000000"/>
            </w:tcBorders>
          </w:tcPr>
          <w:p w:rsidR="006D0935" w:rsidRDefault="006D0935">
            <w:pPr>
              <w:spacing w:before="100" w:beforeAutospacing="1" w:after="100" w:afterAutospacing="1" w:line="240" w:lineRule="auto"/>
              <w:contextualSpacing/>
              <w:rPr>
                <w:rFonts w:ascii="Times New Roman" w:eastAsia="Calibri" w:hAnsi="Times New Roman" w:cs="Times New Roman"/>
                <w:sz w:val="24"/>
                <w:szCs w:val="24"/>
                <w:lang w:eastAsia="ru-RU"/>
              </w:rPr>
            </w:pPr>
          </w:p>
        </w:tc>
      </w:tr>
    </w:tbl>
    <w:p w:rsidR="00C36D0A" w:rsidRDefault="00C36D0A" w:rsidP="00C36D0A">
      <w:pPr>
        <w:spacing w:before="100" w:beforeAutospacing="1" w:after="100" w:afterAutospacing="1" w:line="240" w:lineRule="auto"/>
        <w:contextualSpacing/>
        <w:jc w:val="both"/>
        <w:rPr>
          <w:rFonts w:ascii="Times New Roman" w:hAnsi="Times New Roman" w:cs="Times New Roman"/>
          <w:sz w:val="24"/>
          <w:szCs w:val="24"/>
        </w:rPr>
      </w:pPr>
    </w:p>
    <w:p w:rsidR="00CC6E04" w:rsidRDefault="00CC6E04" w:rsidP="00C36D0A">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1</w:t>
      </w:r>
      <w:r w:rsidR="00C36D0A">
        <w:rPr>
          <w:rFonts w:ascii="Times New Roman" w:hAnsi="Times New Roman" w:cs="Times New Roman"/>
          <w:sz w:val="24"/>
          <w:szCs w:val="24"/>
        </w:rPr>
        <w:t>2</w:t>
      </w:r>
      <w:r>
        <w:rPr>
          <w:rFonts w:ascii="Times New Roman" w:eastAsia="Calibri" w:hAnsi="Times New Roman" w:cs="Times New Roman"/>
          <w:sz w:val="24"/>
          <w:szCs w:val="24"/>
        </w:rPr>
        <w:t>.</w:t>
      </w:r>
      <w:r w:rsidR="00C36D0A">
        <w:rPr>
          <w:rFonts w:ascii="Times New Roman" w:eastAsia="Calibri" w:hAnsi="Times New Roman" w:cs="Times New Roman"/>
          <w:sz w:val="24"/>
          <w:szCs w:val="24"/>
        </w:rPr>
        <w:t>04</w:t>
      </w:r>
      <w:r>
        <w:rPr>
          <w:rFonts w:ascii="Times New Roman" w:eastAsia="Calibri" w:hAnsi="Times New Roman" w:cs="Times New Roman"/>
          <w:sz w:val="24"/>
          <w:szCs w:val="24"/>
        </w:rPr>
        <w:t>.1</w:t>
      </w:r>
      <w:r w:rsidR="00C36D0A">
        <w:rPr>
          <w:rFonts w:ascii="Times New Roman" w:eastAsia="Calibri" w:hAnsi="Times New Roman" w:cs="Times New Roman"/>
          <w:sz w:val="24"/>
          <w:szCs w:val="24"/>
        </w:rPr>
        <w:t>9</w:t>
      </w:r>
      <w:r>
        <w:rPr>
          <w:rFonts w:ascii="Times New Roman" w:eastAsia="Calibri" w:hAnsi="Times New Roman" w:cs="Times New Roman"/>
          <w:sz w:val="24"/>
          <w:szCs w:val="24"/>
        </w:rPr>
        <w:t xml:space="preserve"> г. – все педагоги прошли курс </w:t>
      </w:r>
      <w:r w:rsidR="00C36D0A" w:rsidRPr="00C36D0A">
        <w:rPr>
          <w:rFonts w:ascii="Times New Roman" w:hAnsi="Times New Roman" w:cs="Times New Roman"/>
          <w:i/>
          <w:sz w:val="24"/>
          <w:szCs w:val="24"/>
        </w:rPr>
        <w:t>«Оказание доврачебной помощи пострадавшим в условиях образовательного учреждения и учреждения дополнительного образования детей»  - 8 часов</w:t>
      </w:r>
    </w:p>
    <w:p w:rsidR="00CC6E04" w:rsidRDefault="00CC6E04" w:rsidP="00CC6E04">
      <w:pPr>
        <w:spacing w:before="100" w:beforeAutospacing="1" w:after="100" w:afterAutospacing="1" w:line="240" w:lineRule="auto"/>
        <w:contextualSpacing/>
        <w:jc w:val="both"/>
        <w:rPr>
          <w:rFonts w:ascii="Times New Roman" w:eastAsia="Calibri" w:hAnsi="Times New Roman" w:cs="Times New Roman"/>
          <w:sz w:val="24"/>
          <w:szCs w:val="24"/>
        </w:rPr>
      </w:pPr>
    </w:p>
    <w:p w:rsidR="00CC6E04" w:rsidRDefault="00CC6E04" w:rsidP="00CC6E04">
      <w:pPr>
        <w:spacing w:before="100" w:beforeAutospacing="1"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4.Аттестация педагогических работников.</w:t>
      </w:r>
    </w:p>
    <w:p w:rsidR="00CC6E04" w:rsidRDefault="00CC6E04" w:rsidP="00CC6E04">
      <w:pPr>
        <w:spacing w:before="100" w:beforeAutospacing="1" w:after="100" w:afterAutospacing="1" w:line="24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Итоги аттестации педагогических работников за 201</w:t>
      </w:r>
      <w:r w:rsidR="006D52CF">
        <w:rPr>
          <w:rFonts w:ascii="Times New Roman" w:hAnsi="Times New Roman" w:cs="Times New Roman"/>
          <w:color w:val="000000"/>
          <w:sz w:val="24"/>
          <w:szCs w:val="24"/>
          <w:shd w:val="clear" w:color="auto" w:fill="FFFFFF"/>
        </w:rPr>
        <w:t>8/</w:t>
      </w:r>
      <w:r>
        <w:rPr>
          <w:rFonts w:ascii="Times New Roman" w:hAnsi="Times New Roman" w:cs="Times New Roman"/>
          <w:color w:val="000000"/>
          <w:sz w:val="24"/>
          <w:szCs w:val="24"/>
          <w:shd w:val="clear" w:color="auto" w:fill="FFFFFF"/>
        </w:rPr>
        <w:t>201</w:t>
      </w:r>
      <w:r w:rsidR="006D52CF">
        <w:rPr>
          <w:rFonts w:ascii="Times New Roman" w:hAnsi="Times New Roman" w:cs="Times New Roman"/>
          <w:color w:val="000000"/>
          <w:sz w:val="24"/>
          <w:szCs w:val="24"/>
          <w:shd w:val="clear" w:color="auto" w:fill="FFFFFF"/>
        </w:rPr>
        <w:t>9</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уч.г</w:t>
      </w:r>
      <w:proofErr w:type="spellEnd"/>
      <w:r>
        <w:rPr>
          <w:rFonts w:ascii="Times New Roman" w:hAnsi="Times New Roman" w:cs="Times New Roman"/>
          <w:color w:val="000000"/>
          <w:sz w:val="24"/>
          <w:szCs w:val="24"/>
          <w:shd w:val="clear" w:color="auto" w:fill="FFFFFF"/>
        </w:rPr>
        <w:t>.</w:t>
      </w:r>
    </w:p>
    <w:tbl>
      <w:tblPr>
        <w:tblStyle w:val="a6"/>
        <w:tblW w:w="0" w:type="auto"/>
        <w:tblLook w:val="04A0"/>
      </w:tblPr>
      <w:tblGrid>
        <w:gridCol w:w="445"/>
        <w:gridCol w:w="4341"/>
        <w:gridCol w:w="2693"/>
        <w:gridCol w:w="2092"/>
      </w:tblGrid>
      <w:tr w:rsidR="00CC6E04" w:rsidTr="00CC6E04">
        <w:tc>
          <w:tcPr>
            <w:tcW w:w="442"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w:t>
            </w:r>
          </w:p>
        </w:tc>
        <w:tc>
          <w:tcPr>
            <w:tcW w:w="4343"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ФИО</w:t>
            </w:r>
          </w:p>
        </w:tc>
        <w:tc>
          <w:tcPr>
            <w:tcW w:w="2694"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Должность</w:t>
            </w:r>
          </w:p>
        </w:tc>
        <w:tc>
          <w:tcPr>
            <w:tcW w:w="2092"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дата приказа</w:t>
            </w:r>
          </w:p>
        </w:tc>
      </w:tr>
      <w:tr w:rsidR="00CC6E04" w:rsidTr="00CC6E04">
        <w:tc>
          <w:tcPr>
            <w:tcW w:w="442"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1</w:t>
            </w:r>
          </w:p>
        </w:tc>
        <w:tc>
          <w:tcPr>
            <w:tcW w:w="4343" w:type="dxa"/>
            <w:tcBorders>
              <w:top w:val="single" w:sz="4" w:space="0" w:color="auto"/>
              <w:left w:val="single" w:sz="4" w:space="0" w:color="auto"/>
              <w:bottom w:val="single" w:sz="4" w:space="0" w:color="auto"/>
              <w:right w:val="single" w:sz="4" w:space="0" w:color="auto"/>
            </w:tcBorders>
            <w:hideMark/>
          </w:tcPr>
          <w:p w:rsidR="00CC6E04" w:rsidRDefault="00E46417">
            <w:pPr>
              <w:spacing w:before="100" w:beforeAutospacing="1" w:after="100" w:afterAutospacing="1"/>
              <w:contextualSpacing/>
              <w:rPr>
                <w:rFonts w:ascii="Times New Roman" w:hAnsi="Times New Roman" w:cs="Times New Roman"/>
                <w:sz w:val="24"/>
                <w:szCs w:val="24"/>
              </w:rPr>
            </w:pPr>
            <w:proofErr w:type="spellStart"/>
            <w:r>
              <w:rPr>
                <w:rFonts w:ascii="Times New Roman" w:hAnsi="Times New Roman" w:cs="Times New Roman"/>
                <w:sz w:val="24"/>
                <w:szCs w:val="24"/>
              </w:rPr>
              <w:t>Перевалова</w:t>
            </w:r>
            <w:proofErr w:type="spellEnd"/>
            <w:r>
              <w:rPr>
                <w:rFonts w:ascii="Times New Roman" w:hAnsi="Times New Roman" w:cs="Times New Roman"/>
                <w:sz w:val="24"/>
                <w:szCs w:val="24"/>
              </w:rPr>
              <w:t xml:space="preserve"> Ангелина Георгиевна</w:t>
            </w:r>
          </w:p>
        </w:tc>
        <w:tc>
          <w:tcPr>
            <w:tcW w:w="2694"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ПДО </w:t>
            </w:r>
          </w:p>
        </w:tc>
        <w:tc>
          <w:tcPr>
            <w:tcW w:w="2092" w:type="dxa"/>
            <w:tcBorders>
              <w:top w:val="single" w:sz="4" w:space="0" w:color="auto"/>
              <w:left w:val="single" w:sz="4" w:space="0" w:color="auto"/>
              <w:bottom w:val="single" w:sz="4" w:space="0" w:color="auto"/>
              <w:right w:val="single" w:sz="4" w:space="0" w:color="auto"/>
            </w:tcBorders>
          </w:tcPr>
          <w:p w:rsidR="00CC6E04" w:rsidRDefault="00627C05">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соответствие</w:t>
            </w:r>
            <w:r w:rsidR="00E46417">
              <w:rPr>
                <w:rFonts w:ascii="Times New Roman" w:hAnsi="Times New Roman" w:cs="Times New Roman"/>
                <w:sz w:val="24"/>
                <w:szCs w:val="24"/>
              </w:rPr>
              <w:t xml:space="preserve"> занимаемой должности</w:t>
            </w:r>
            <w:r>
              <w:rPr>
                <w:rFonts w:ascii="Times New Roman" w:hAnsi="Times New Roman" w:cs="Times New Roman"/>
                <w:sz w:val="24"/>
                <w:szCs w:val="24"/>
              </w:rPr>
              <w:t>, приказ № 107 от 27.12.2018 г.</w:t>
            </w:r>
          </w:p>
        </w:tc>
      </w:tr>
      <w:tr w:rsidR="00CC6E04" w:rsidTr="00CC6E04">
        <w:tc>
          <w:tcPr>
            <w:tcW w:w="442"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p>
        </w:tc>
        <w:tc>
          <w:tcPr>
            <w:tcW w:w="4343"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rPr>
                <w:rFonts w:ascii="Times New Roman" w:hAnsi="Times New Roman" w:cs="Times New Roman"/>
                <w:sz w:val="24"/>
                <w:szCs w:val="24"/>
              </w:rPr>
            </w:pPr>
          </w:p>
        </w:tc>
      </w:tr>
    </w:tbl>
    <w:p w:rsidR="00CC6E04" w:rsidRDefault="00CC6E04" w:rsidP="00CC6E04">
      <w:pPr>
        <w:spacing w:before="100" w:beforeAutospacing="1" w:after="100" w:afterAutospacing="1" w:line="240" w:lineRule="auto"/>
        <w:contextualSpacing/>
        <w:jc w:val="both"/>
        <w:rPr>
          <w:rFonts w:ascii="Times New Roman" w:hAnsi="Times New Roman" w:cs="Times New Roman"/>
          <w:color w:val="000000"/>
          <w:sz w:val="24"/>
          <w:szCs w:val="24"/>
          <w:shd w:val="clear" w:color="auto" w:fill="FFFFFF"/>
        </w:rPr>
      </w:pPr>
    </w:p>
    <w:p w:rsidR="00CC6E04" w:rsidRDefault="00CC6E04" w:rsidP="00CC6E04">
      <w:pPr>
        <w:spacing w:before="100" w:beforeAutospacing="1" w:after="100" w:afterAutospacing="1" w:line="240" w:lineRule="auto"/>
        <w:contextualSpacing/>
        <w:rPr>
          <w:rFonts w:ascii="Times New Roman" w:hAnsi="Times New Roman" w:cs="Times New Roman"/>
          <w:sz w:val="24"/>
          <w:szCs w:val="24"/>
        </w:rPr>
      </w:pPr>
    </w:p>
    <w:p w:rsidR="00CC6E04" w:rsidRPr="00F42B4B" w:rsidRDefault="00CC6E04" w:rsidP="00F42B4B">
      <w:pPr>
        <w:spacing w:before="100" w:beforeAutospacing="1" w:after="100" w:afterAutospacing="1" w:line="240" w:lineRule="auto"/>
        <w:contextualSpacing/>
        <w:rPr>
          <w:rFonts w:ascii="Times New Roman" w:eastAsia="Calibri" w:hAnsi="Times New Roman" w:cs="Times New Roman"/>
          <w:i/>
          <w:sz w:val="24"/>
          <w:szCs w:val="24"/>
        </w:rPr>
      </w:pPr>
      <w:r w:rsidRPr="00F42B4B">
        <w:rPr>
          <w:rFonts w:ascii="Times New Roman" w:eastAsia="Calibri" w:hAnsi="Times New Roman" w:cs="Times New Roman"/>
          <w:i/>
          <w:sz w:val="24"/>
          <w:szCs w:val="24"/>
        </w:rPr>
        <w:lastRenderedPageBreak/>
        <w:t>Участие учителей (воспитателей) в профессиональных конкурсах:</w:t>
      </w:r>
    </w:p>
    <w:p w:rsidR="00967C6C" w:rsidRPr="00967C6C" w:rsidRDefault="00967C6C" w:rsidP="00967C6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ab/>
      </w:r>
      <w:r w:rsidRPr="00967C6C">
        <w:rPr>
          <w:rFonts w:ascii="Times New Roman" w:hAnsi="Times New Roman" w:cs="Times New Roman"/>
          <w:sz w:val="24"/>
          <w:szCs w:val="24"/>
        </w:rPr>
        <w:t>В  декабре 2018 года прошел районный конкурс  среди педагогов дополнительного образования «Педагогический дебют», в котором приняли участие 5 педагогов Центра.</w:t>
      </w:r>
    </w:p>
    <w:p w:rsidR="00967C6C" w:rsidRPr="00967C6C" w:rsidRDefault="00967C6C" w:rsidP="00967C6C">
      <w:pPr>
        <w:spacing w:before="100" w:beforeAutospacing="1" w:after="100" w:afterAutospacing="1"/>
        <w:contextualSpacing/>
        <w:jc w:val="both"/>
        <w:rPr>
          <w:rFonts w:ascii="Times New Roman" w:hAnsi="Times New Roman" w:cs="Times New Roman"/>
          <w:sz w:val="24"/>
          <w:szCs w:val="24"/>
        </w:rPr>
      </w:pPr>
      <w:r w:rsidRPr="00967C6C">
        <w:rPr>
          <w:rFonts w:ascii="Times New Roman" w:hAnsi="Times New Roman" w:cs="Times New Roman"/>
          <w:sz w:val="24"/>
          <w:szCs w:val="24"/>
        </w:rPr>
        <w:tab/>
        <w:t>В апреле 2019 года проходил Республиканский этап Всероссийского конкурса профессионального мастерства работников сферы дополнительного образования «Сердце отдаю детям». Наш Центр на этом конкурсе представлял педагог по робототехнике  Кушнарев Денис Леонидович, который успешно выполнил все конкурсные задания: открытое занятие «Введение в образовательную программу», продемонстрировал мастер-класс «Создание ситуации успеха», успешно защитил дополнительную  общеобразовательную программу и по итогам стал лауреатом конкурса.</w:t>
      </w:r>
      <w:r w:rsidRPr="00967C6C">
        <w:rPr>
          <w:rFonts w:ascii="Times New Roman" w:hAnsi="Times New Roman" w:cs="Times New Roman"/>
          <w:color w:val="C00000"/>
          <w:sz w:val="24"/>
          <w:szCs w:val="24"/>
        </w:rPr>
        <w:t xml:space="preserve">                     </w:t>
      </w:r>
    </w:p>
    <w:tbl>
      <w:tblPr>
        <w:tblStyle w:val="a6"/>
        <w:tblW w:w="0" w:type="auto"/>
        <w:tblLook w:val="04A0"/>
      </w:tblPr>
      <w:tblGrid>
        <w:gridCol w:w="596"/>
        <w:gridCol w:w="2553"/>
        <w:gridCol w:w="2240"/>
        <w:gridCol w:w="2013"/>
        <w:gridCol w:w="2169"/>
      </w:tblGrid>
      <w:tr w:rsidR="00CC6E04" w:rsidTr="00CC6E04">
        <w:tc>
          <w:tcPr>
            <w:tcW w:w="596"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553"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hAnsi="Times New Roman" w:cs="Times New Roman"/>
                <w:sz w:val="24"/>
                <w:szCs w:val="24"/>
              </w:rPr>
              <w:t>ФИО, должность</w:t>
            </w:r>
          </w:p>
        </w:tc>
        <w:tc>
          <w:tcPr>
            <w:tcW w:w="2240"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Название мероприятия</w:t>
            </w:r>
          </w:p>
        </w:tc>
        <w:tc>
          <w:tcPr>
            <w:tcW w:w="2013"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Уровень</w:t>
            </w:r>
          </w:p>
        </w:tc>
        <w:tc>
          <w:tcPr>
            <w:tcW w:w="2169"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w:t>
            </w:r>
          </w:p>
        </w:tc>
      </w:tr>
      <w:tr w:rsidR="00CC6E04" w:rsidTr="00CC6E04">
        <w:tc>
          <w:tcPr>
            <w:tcW w:w="596"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3" w:type="dxa"/>
            <w:tcBorders>
              <w:top w:val="single" w:sz="4" w:space="0" w:color="auto"/>
              <w:left w:val="single" w:sz="4" w:space="0" w:color="auto"/>
              <w:bottom w:val="single" w:sz="4" w:space="0" w:color="auto"/>
              <w:right w:val="single" w:sz="4" w:space="0" w:color="auto"/>
            </w:tcBorders>
            <w:hideMark/>
          </w:tcPr>
          <w:p w:rsidR="00CC6E04" w:rsidRDefault="00E46417">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Кушнарев Д.Л.</w:t>
            </w:r>
            <w:r w:rsidR="00CC6E04">
              <w:rPr>
                <w:rFonts w:ascii="Times New Roman" w:eastAsia="Calibri" w:hAnsi="Times New Roman" w:cs="Times New Roman"/>
                <w:sz w:val="24"/>
                <w:szCs w:val="24"/>
              </w:rPr>
              <w:t xml:space="preserve"> </w:t>
            </w:r>
          </w:p>
        </w:tc>
        <w:tc>
          <w:tcPr>
            <w:tcW w:w="2240"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hAnsi="Times New Roman" w:cs="Times New Roman"/>
                <w:sz w:val="24"/>
                <w:szCs w:val="24"/>
              </w:rPr>
              <w:t>К</w:t>
            </w:r>
            <w:r>
              <w:rPr>
                <w:rFonts w:ascii="Times New Roman" w:eastAsia="Calibri" w:hAnsi="Times New Roman" w:cs="Times New Roman"/>
                <w:sz w:val="24"/>
                <w:szCs w:val="24"/>
              </w:rPr>
              <w:t>онкурс</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профессионального мастерства работников сферы дополнительного образования «Сердце отдаю детям»</w:t>
            </w:r>
          </w:p>
        </w:tc>
        <w:tc>
          <w:tcPr>
            <w:tcW w:w="2013" w:type="dxa"/>
            <w:tcBorders>
              <w:top w:val="single" w:sz="4" w:space="0" w:color="auto"/>
              <w:left w:val="single" w:sz="4" w:space="0" w:color="auto"/>
              <w:bottom w:val="single" w:sz="4" w:space="0" w:color="auto"/>
              <w:right w:val="single" w:sz="4" w:space="0" w:color="auto"/>
            </w:tcBorders>
            <w:hideMark/>
          </w:tcPr>
          <w:p w:rsidR="00CC6E04" w:rsidRDefault="00E46417">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Республиканский </w:t>
            </w:r>
          </w:p>
        </w:tc>
        <w:tc>
          <w:tcPr>
            <w:tcW w:w="2169" w:type="dxa"/>
            <w:tcBorders>
              <w:top w:val="single" w:sz="4" w:space="0" w:color="auto"/>
              <w:left w:val="single" w:sz="4" w:space="0" w:color="auto"/>
              <w:bottom w:val="single" w:sz="4" w:space="0" w:color="auto"/>
              <w:right w:val="single" w:sz="4" w:space="0" w:color="auto"/>
            </w:tcBorders>
            <w:hideMark/>
          </w:tcPr>
          <w:p w:rsidR="00CC6E04" w:rsidRDefault="00CC6E04" w:rsidP="00E46417">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w:t>
            </w:r>
            <w:r w:rsidR="00E46417">
              <w:rPr>
                <w:rFonts w:ascii="Times New Roman" w:eastAsia="Calibri" w:hAnsi="Times New Roman" w:cs="Times New Roman"/>
                <w:sz w:val="24"/>
                <w:szCs w:val="24"/>
              </w:rPr>
              <w:t xml:space="preserve"> </w:t>
            </w:r>
            <w:r w:rsidR="006078C9" w:rsidRPr="006078C9">
              <w:rPr>
                <w:rFonts w:ascii="Times New Roman" w:hAnsi="Times New Roman" w:cs="Times New Roman"/>
                <w:sz w:val="24"/>
                <w:szCs w:val="24"/>
              </w:rPr>
              <w:t>лауреата</w:t>
            </w:r>
          </w:p>
        </w:tc>
      </w:tr>
      <w:tr w:rsidR="00CC6E04" w:rsidTr="00CC6E04">
        <w:tc>
          <w:tcPr>
            <w:tcW w:w="596" w:type="dxa"/>
            <w:tcBorders>
              <w:top w:val="single" w:sz="4" w:space="0" w:color="auto"/>
              <w:left w:val="single" w:sz="4" w:space="0" w:color="auto"/>
              <w:bottom w:val="single" w:sz="4" w:space="0" w:color="auto"/>
              <w:right w:val="single" w:sz="4" w:space="0" w:color="auto"/>
            </w:tcBorders>
            <w:hideMark/>
          </w:tcPr>
          <w:p w:rsidR="00CC6E04" w:rsidRDefault="00DC6FD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C6E04">
              <w:rPr>
                <w:rFonts w:ascii="Times New Roman" w:eastAsia="Calibri" w:hAnsi="Times New Roman" w:cs="Times New Roman"/>
                <w:sz w:val="24"/>
                <w:szCs w:val="24"/>
              </w:rPr>
              <w:t>.</w:t>
            </w:r>
          </w:p>
        </w:tc>
        <w:tc>
          <w:tcPr>
            <w:tcW w:w="2553" w:type="dxa"/>
            <w:tcBorders>
              <w:top w:val="single" w:sz="4" w:space="0" w:color="auto"/>
              <w:left w:val="single" w:sz="4" w:space="0" w:color="auto"/>
              <w:bottom w:val="single" w:sz="4" w:space="0" w:color="auto"/>
              <w:right w:val="single" w:sz="4" w:space="0" w:color="auto"/>
            </w:tcBorders>
            <w:hideMark/>
          </w:tcPr>
          <w:p w:rsidR="00DC6FD4" w:rsidRPr="00DC6FD4" w:rsidRDefault="00DC6FD4" w:rsidP="00DC6FD4">
            <w:pPr>
              <w:jc w:val="both"/>
              <w:rPr>
                <w:rFonts w:ascii="Times New Roman" w:hAnsi="Times New Roman" w:cs="Times New Roman"/>
                <w:sz w:val="24"/>
                <w:szCs w:val="24"/>
              </w:rPr>
            </w:pPr>
            <w:proofErr w:type="spellStart"/>
            <w:r w:rsidRPr="00DC6FD4">
              <w:rPr>
                <w:rFonts w:ascii="Times New Roman" w:hAnsi="Times New Roman" w:cs="Times New Roman"/>
                <w:sz w:val="24"/>
                <w:szCs w:val="24"/>
              </w:rPr>
              <w:t>Перевалова</w:t>
            </w:r>
            <w:proofErr w:type="spellEnd"/>
            <w:r w:rsidRPr="00DC6FD4">
              <w:rPr>
                <w:rFonts w:ascii="Times New Roman" w:hAnsi="Times New Roman" w:cs="Times New Roman"/>
                <w:sz w:val="24"/>
                <w:szCs w:val="24"/>
              </w:rPr>
              <w:t xml:space="preserve"> А.Г.</w:t>
            </w:r>
          </w:p>
          <w:p w:rsidR="00DC6FD4" w:rsidRPr="00DC6FD4" w:rsidRDefault="00DC6FD4" w:rsidP="00DC6FD4">
            <w:pPr>
              <w:jc w:val="both"/>
              <w:rPr>
                <w:rFonts w:ascii="Times New Roman" w:hAnsi="Times New Roman" w:cs="Times New Roman"/>
                <w:sz w:val="24"/>
                <w:szCs w:val="24"/>
              </w:rPr>
            </w:pPr>
            <w:r w:rsidRPr="00DC6FD4">
              <w:rPr>
                <w:rFonts w:ascii="Times New Roman" w:hAnsi="Times New Roman" w:cs="Times New Roman"/>
                <w:sz w:val="24"/>
                <w:szCs w:val="24"/>
              </w:rPr>
              <w:t>Медведева О.Б.</w:t>
            </w:r>
          </w:p>
          <w:p w:rsidR="00DC6FD4" w:rsidRPr="00DC6FD4" w:rsidRDefault="00DC6FD4" w:rsidP="00DC6FD4">
            <w:pPr>
              <w:jc w:val="both"/>
              <w:rPr>
                <w:rFonts w:ascii="Times New Roman" w:hAnsi="Times New Roman" w:cs="Times New Roman"/>
                <w:sz w:val="24"/>
                <w:szCs w:val="24"/>
              </w:rPr>
            </w:pPr>
            <w:r w:rsidRPr="00DC6FD4">
              <w:rPr>
                <w:rFonts w:ascii="Times New Roman" w:hAnsi="Times New Roman" w:cs="Times New Roman"/>
                <w:sz w:val="24"/>
                <w:szCs w:val="24"/>
              </w:rPr>
              <w:t>Иванова А.Н.</w:t>
            </w:r>
          </w:p>
          <w:p w:rsidR="00DC6FD4" w:rsidRPr="00DC6FD4" w:rsidRDefault="00DC6FD4" w:rsidP="00DC6FD4">
            <w:pPr>
              <w:jc w:val="both"/>
              <w:rPr>
                <w:rFonts w:ascii="Times New Roman" w:hAnsi="Times New Roman" w:cs="Times New Roman"/>
                <w:sz w:val="24"/>
                <w:szCs w:val="24"/>
              </w:rPr>
            </w:pPr>
            <w:r w:rsidRPr="00DC6FD4">
              <w:rPr>
                <w:rFonts w:ascii="Times New Roman" w:hAnsi="Times New Roman" w:cs="Times New Roman"/>
                <w:sz w:val="24"/>
                <w:szCs w:val="24"/>
              </w:rPr>
              <w:t>Кириллова С.А.</w:t>
            </w:r>
          </w:p>
          <w:p w:rsidR="00CC6E04" w:rsidRDefault="00DC6FD4" w:rsidP="00DC6FD4">
            <w:pPr>
              <w:spacing w:before="100" w:beforeAutospacing="1" w:after="100" w:afterAutospacing="1"/>
              <w:contextualSpacing/>
              <w:jc w:val="both"/>
              <w:rPr>
                <w:rFonts w:ascii="Times New Roman" w:eastAsia="Calibri" w:hAnsi="Times New Roman" w:cs="Times New Roman"/>
                <w:sz w:val="24"/>
                <w:szCs w:val="24"/>
              </w:rPr>
            </w:pPr>
            <w:r w:rsidRPr="00DC6FD4">
              <w:rPr>
                <w:rFonts w:ascii="Times New Roman" w:hAnsi="Times New Roman" w:cs="Times New Roman"/>
                <w:sz w:val="24"/>
                <w:szCs w:val="24"/>
              </w:rPr>
              <w:t>Павлова М.В.</w:t>
            </w:r>
          </w:p>
        </w:tc>
        <w:tc>
          <w:tcPr>
            <w:tcW w:w="2240" w:type="dxa"/>
            <w:tcBorders>
              <w:top w:val="single" w:sz="4" w:space="0" w:color="auto"/>
              <w:left w:val="single" w:sz="4" w:space="0" w:color="auto"/>
              <w:bottom w:val="single" w:sz="4" w:space="0" w:color="auto"/>
              <w:right w:val="single" w:sz="4" w:space="0" w:color="auto"/>
            </w:tcBorders>
            <w:hideMark/>
          </w:tcPr>
          <w:p w:rsidR="00CC6E04" w:rsidRPr="00711B26" w:rsidRDefault="00711B26" w:rsidP="00711B26">
            <w:pPr>
              <w:spacing w:before="100" w:beforeAutospacing="1" w:after="100" w:afterAutospacing="1"/>
              <w:contextualSpacing/>
              <w:rPr>
                <w:rFonts w:ascii="Times New Roman" w:eastAsia="Calibri" w:hAnsi="Times New Roman" w:cs="Times New Roman"/>
                <w:sz w:val="24"/>
                <w:szCs w:val="24"/>
              </w:rPr>
            </w:pPr>
            <w:r w:rsidRPr="00711B26">
              <w:rPr>
                <w:rFonts w:ascii="Times New Roman" w:hAnsi="Times New Roman" w:cs="Times New Roman"/>
                <w:sz w:val="24"/>
                <w:szCs w:val="24"/>
              </w:rPr>
              <w:t>Конкурс</w:t>
            </w:r>
            <w:r>
              <w:rPr>
                <w:rFonts w:ascii="Times New Roman" w:hAnsi="Times New Roman" w:cs="Times New Roman"/>
                <w:sz w:val="24"/>
                <w:szCs w:val="24"/>
              </w:rPr>
              <w:t xml:space="preserve"> </w:t>
            </w:r>
            <w:r w:rsidRPr="00711B26">
              <w:rPr>
                <w:rFonts w:ascii="Times New Roman" w:hAnsi="Times New Roman" w:cs="Times New Roman"/>
                <w:sz w:val="24"/>
                <w:szCs w:val="24"/>
              </w:rPr>
              <w:t xml:space="preserve">  среди педагогов дополнительного образования «Педагогический дебют»</w:t>
            </w:r>
          </w:p>
        </w:tc>
        <w:tc>
          <w:tcPr>
            <w:tcW w:w="2013" w:type="dxa"/>
            <w:tcBorders>
              <w:top w:val="single" w:sz="4" w:space="0" w:color="auto"/>
              <w:left w:val="single" w:sz="4" w:space="0" w:color="auto"/>
              <w:bottom w:val="single" w:sz="4" w:space="0" w:color="auto"/>
              <w:right w:val="single" w:sz="4" w:space="0" w:color="auto"/>
            </w:tcBorders>
            <w:hideMark/>
          </w:tcPr>
          <w:p w:rsidR="00CC6E04" w:rsidRDefault="00DC6FD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Районный </w:t>
            </w:r>
          </w:p>
        </w:tc>
        <w:tc>
          <w:tcPr>
            <w:tcW w:w="2169" w:type="dxa"/>
            <w:tcBorders>
              <w:top w:val="single" w:sz="4" w:space="0" w:color="auto"/>
              <w:left w:val="single" w:sz="4" w:space="0" w:color="auto"/>
              <w:bottom w:val="single" w:sz="4" w:space="0" w:color="auto"/>
              <w:right w:val="single" w:sz="4" w:space="0" w:color="auto"/>
            </w:tcBorders>
            <w:hideMark/>
          </w:tcPr>
          <w:p w:rsidR="00CC6E04" w:rsidRDefault="00DC6FD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место</w:t>
            </w:r>
          </w:p>
          <w:p w:rsidR="00DC6FD4" w:rsidRDefault="00DC6FD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место</w:t>
            </w:r>
          </w:p>
          <w:p w:rsidR="00DC6FD4" w:rsidRDefault="00DC6FD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место </w:t>
            </w:r>
          </w:p>
          <w:p w:rsidR="00DC6FD4" w:rsidRDefault="00DC6FD4" w:rsidP="00DC6FD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w:t>
            </w:r>
          </w:p>
          <w:p w:rsidR="00DC6FD4" w:rsidRDefault="00DC6FD4" w:rsidP="00DC6FD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w:t>
            </w:r>
          </w:p>
        </w:tc>
      </w:tr>
      <w:tr w:rsidR="00DF3920" w:rsidTr="00CC6E04">
        <w:tc>
          <w:tcPr>
            <w:tcW w:w="596"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p w:rsidR="00DF3920" w:rsidRDefault="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553" w:type="dxa"/>
            <w:tcBorders>
              <w:top w:val="single" w:sz="4" w:space="0" w:color="auto"/>
              <w:left w:val="single" w:sz="4" w:space="0" w:color="auto"/>
              <w:bottom w:val="single" w:sz="4" w:space="0" w:color="auto"/>
              <w:right w:val="single" w:sz="4" w:space="0" w:color="auto"/>
            </w:tcBorders>
            <w:hideMark/>
          </w:tcPr>
          <w:p w:rsidR="00DF3920" w:rsidRPr="00DC6FD4" w:rsidRDefault="00DF3920" w:rsidP="00DC6FD4">
            <w:pPr>
              <w:jc w:val="both"/>
              <w:rPr>
                <w:rFonts w:ascii="Times New Roman" w:hAnsi="Times New Roman" w:cs="Times New Roman"/>
                <w:sz w:val="24"/>
                <w:szCs w:val="24"/>
              </w:rPr>
            </w:pPr>
            <w:r>
              <w:rPr>
                <w:rFonts w:ascii="Times New Roman" w:hAnsi="Times New Roman" w:cs="Times New Roman"/>
                <w:sz w:val="24"/>
                <w:szCs w:val="24"/>
              </w:rPr>
              <w:t>Сучкова Н.И.</w:t>
            </w:r>
          </w:p>
        </w:tc>
        <w:tc>
          <w:tcPr>
            <w:tcW w:w="224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711B26">
            <w:pPr>
              <w:spacing w:before="100" w:beforeAutospacing="1" w:after="100" w:afterAutospacing="1"/>
              <w:contextualSpacing/>
              <w:rPr>
                <w:rFonts w:ascii="Times New Roman" w:hAnsi="Times New Roman" w:cs="Times New Roman"/>
                <w:sz w:val="24"/>
                <w:szCs w:val="24"/>
              </w:rPr>
            </w:pPr>
            <w:r w:rsidRPr="00DF3920">
              <w:rPr>
                <w:rFonts w:ascii="Times New Roman" w:hAnsi="Times New Roman" w:cs="Times New Roman"/>
                <w:sz w:val="24"/>
                <w:szCs w:val="24"/>
              </w:rPr>
              <w:t>Научно</w:t>
            </w:r>
            <w:r>
              <w:rPr>
                <w:rFonts w:ascii="Times New Roman" w:hAnsi="Times New Roman" w:cs="Times New Roman"/>
                <w:sz w:val="24"/>
                <w:szCs w:val="24"/>
              </w:rPr>
              <w:t>-</w:t>
            </w:r>
            <w:r w:rsidRPr="00DF3920">
              <w:rPr>
                <w:rFonts w:ascii="Times New Roman" w:hAnsi="Times New Roman" w:cs="Times New Roman"/>
                <w:sz w:val="24"/>
                <w:szCs w:val="24"/>
              </w:rPr>
              <w:t>практическая конференция «Интеграция старообрядцев в современное образовательное пространство»</w:t>
            </w:r>
          </w:p>
        </w:tc>
        <w:tc>
          <w:tcPr>
            <w:tcW w:w="2013"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w:t>
            </w:r>
          </w:p>
        </w:tc>
        <w:tc>
          <w:tcPr>
            <w:tcW w:w="2169"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Грамота призера </w:t>
            </w:r>
          </w:p>
        </w:tc>
      </w:tr>
      <w:tr w:rsidR="00DF3920" w:rsidTr="00CC6E04">
        <w:tc>
          <w:tcPr>
            <w:tcW w:w="596"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F3920" w:rsidRPr="00DC6FD4" w:rsidRDefault="00DF3920" w:rsidP="00DC6FD4">
            <w:pPr>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hideMark/>
          </w:tcPr>
          <w:p w:rsidR="00DF3920" w:rsidRPr="00711B26" w:rsidRDefault="00DF3920" w:rsidP="00711B26">
            <w:pPr>
              <w:spacing w:before="100" w:beforeAutospacing="1" w:after="100" w:afterAutospacing="1"/>
              <w:contextualSpacing/>
              <w:rPr>
                <w:rFonts w:ascii="Times New Roman"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r>
    </w:tbl>
    <w:p w:rsidR="00DF3920" w:rsidRDefault="00DF3920" w:rsidP="00CC6E04">
      <w:pPr>
        <w:spacing w:before="100" w:beforeAutospacing="1" w:after="100" w:afterAutospacing="1"/>
        <w:contextualSpacing/>
        <w:jc w:val="both"/>
        <w:rPr>
          <w:rFonts w:ascii="Times New Roman" w:eastAsia="Calibri" w:hAnsi="Times New Roman" w:cs="Times New Roman"/>
          <w:i/>
          <w:sz w:val="24"/>
          <w:szCs w:val="24"/>
          <w:u w:val="single"/>
        </w:rPr>
      </w:pPr>
    </w:p>
    <w:p w:rsidR="00CC6E04" w:rsidRDefault="00CC6E04" w:rsidP="00CC6E04">
      <w:pPr>
        <w:spacing w:before="100" w:beforeAutospacing="1" w:after="100" w:afterAutospacing="1"/>
        <w:contextualSpacing/>
        <w:jc w:val="both"/>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Работа педагогического совета.</w:t>
      </w:r>
    </w:p>
    <w:p w:rsidR="00CC6E04" w:rsidRDefault="00CC6E04" w:rsidP="00CC6E04">
      <w:pPr>
        <w:spacing w:before="100" w:beforeAutospacing="1" w:after="100" w:afterAutospacing="1"/>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течение 201</w:t>
      </w:r>
      <w:r w:rsidR="00DC6FD4">
        <w:rPr>
          <w:rFonts w:ascii="Times New Roman" w:eastAsia="Calibri" w:hAnsi="Times New Roman" w:cs="Times New Roman"/>
          <w:sz w:val="24"/>
          <w:szCs w:val="24"/>
        </w:rPr>
        <w:t>8/</w:t>
      </w:r>
      <w:r>
        <w:rPr>
          <w:rFonts w:ascii="Times New Roman" w:eastAsia="Calibri" w:hAnsi="Times New Roman" w:cs="Times New Roman"/>
          <w:sz w:val="24"/>
          <w:szCs w:val="24"/>
        </w:rPr>
        <w:t>1</w:t>
      </w:r>
      <w:r w:rsidR="00DC6FD4">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уч</w:t>
      </w:r>
      <w:proofErr w:type="spellEnd"/>
      <w:r>
        <w:rPr>
          <w:rFonts w:ascii="Times New Roman" w:eastAsia="Calibri" w:hAnsi="Times New Roman" w:cs="Times New Roman"/>
          <w:sz w:val="24"/>
          <w:szCs w:val="24"/>
        </w:rPr>
        <w:t xml:space="preserve">. года были проведены </w:t>
      </w:r>
      <w:r w:rsidR="00DF3920">
        <w:rPr>
          <w:rFonts w:ascii="Times New Roman" w:eastAsia="Calibri" w:hAnsi="Times New Roman" w:cs="Times New Roman"/>
          <w:sz w:val="24"/>
          <w:szCs w:val="24"/>
        </w:rPr>
        <w:t>5</w:t>
      </w:r>
      <w:r>
        <w:rPr>
          <w:rFonts w:ascii="Times New Roman" w:eastAsia="Calibri" w:hAnsi="Times New Roman" w:cs="Times New Roman"/>
          <w:sz w:val="24"/>
          <w:szCs w:val="24"/>
        </w:rPr>
        <w:t xml:space="preserve"> педагогических совет</w:t>
      </w:r>
      <w:r w:rsidR="00DF3920">
        <w:rPr>
          <w:rFonts w:ascii="Times New Roman" w:eastAsia="Calibri" w:hAnsi="Times New Roman" w:cs="Times New Roman"/>
          <w:sz w:val="24"/>
          <w:szCs w:val="24"/>
        </w:rPr>
        <w:t>ов</w:t>
      </w:r>
      <w:r>
        <w:rPr>
          <w:rFonts w:ascii="Times New Roman" w:eastAsia="Calibri" w:hAnsi="Times New Roman" w:cs="Times New Roman"/>
          <w:sz w:val="24"/>
          <w:szCs w:val="24"/>
        </w:rPr>
        <w:t>:</w:t>
      </w:r>
    </w:p>
    <w:p w:rsidR="00967C6C" w:rsidRPr="00967C6C" w:rsidRDefault="00967C6C" w:rsidP="00967C6C">
      <w:pPr>
        <w:spacing w:before="100" w:beforeAutospacing="1" w:after="100" w:afterAutospacing="1"/>
        <w:contextualSpacing/>
        <w:jc w:val="both"/>
        <w:rPr>
          <w:rFonts w:ascii="Times New Roman" w:hAnsi="Times New Roman" w:cs="Times New Roman"/>
          <w:sz w:val="24"/>
          <w:szCs w:val="24"/>
        </w:rPr>
      </w:pPr>
      <w:r w:rsidRPr="00967C6C">
        <w:rPr>
          <w:rFonts w:ascii="Times New Roman" w:hAnsi="Times New Roman" w:cs="Times New Roman"/>
          <w:sz w:val="24"/>
          <w:szCs w:val="24"/>
        </w:rPr>
        <w:t>Сентябрь: «Персонифицированное дополнительное образование детей»</w:t>
      </w:r>
    </w:p>
    <w:p w:rsidR="00967C6C" w:rsidRPr="00967C6C" w:rsidRDefault="00967C6C" w:rsidP="00967C6C">
      <w:pPr>
        <w:spacing w:before="100" w:beforeAutospacing="1" w:after="100" w:afterAutospacing="1"/>
        <w:contextualSpacing/>
        <w:jc w:val="both"/>
        <w:rPr>
          <w:rFonts w:ascii="Times New Roman" w:hAnsi="Times New Roman" w:cs="Times New Roman"/>
          <w:sz w:val="24"/>
          <w:szCs w:val="24"/>
        </w:rPr>
      </w:pPr>
      <w:r w:rsidRPr="00967C6C">
        <w:rPr>
          <w:rFonts w:ascii="Times New Roman" w:hAnsi="Times New Roman" w:cs="Times New Roman"/>
          <w:sz w:val="24"/>
          <w:szCs w:val="24"/>
        </w:rPr>
        <w:t xml:space="preserve">Октябрь: «Национальная система учительского роста - НСУР». </w:t>
      </w:r>
    </w:p>
    <w:p w:rsidR="00967C6C" w:rsidRPr="00967C6C" w:rsidRDefault="00967C6C" w:rsidP="00967C6C">
      <w:pPr>
        <w:spacing w:before="100" w:beforeAutospacing="1" w:after="100" w:afterAutospacing="1"/>
        <w:contextualSpacing/>
        <w:jc w:val="both"/>
        <w:rPr>
          <w:rFonts w:ascii="Times New Roman" w:hAnsi="Times New Roman" w:cs="Times New Roman"/>
          <w:sz w:val="24"/>
          <w:szCs w:val="24"/>
        </w:rPr>
      </w:pPr>
      <w:r w:rsidRPr="00967C6C">
        <w:rPr>
          <w:rFonts w:ascii="Times New Roman" w:hAnsi="Times New Roman" w:cs="Times New Roman"/>
          <w:sz w:val="24"/>
          <w:szCs w:val="24"/>
        </w:rPr>
        <w:t>Декабрь: «Работа с родителями»</w:t>
      </w:r>
    </w:p>
    <w:p w:rsidR="00967C6C" w:rsidRPr="00967C6C" w:rsidRDefault="00967C6C" w:rsidP="00967C6C">
      <w:pPr>
        <w:spacing w:before="100" w:beforeAutospacing="1" w:after="100" w:afterAutospacing="1"/>
        <w:contextualSpacing/>
        <w:jc w:val="both"/>
        <w:rPr>
          <w:rFonts w:ascii="Times New Roman" w:hAnsi="Times New Roman" w:cs="Times New Roman"/>
          <w:sz w:val="24"/>
          <w:szCs w:val="24"/>
        </w:rPr>
      </w:pPr>
      <w:r w:rsidRPr="00967C6C">
        <w:rPr>
          <w:rFonts w:ascii="Times New Roman" w:hAnsi="Times New Roman" w:cs="Times New Roman"/>
          <w:sz w:val="24"/>
          <w:szCs w:val="24"/>
        </w:rPr>
        <w:t>Январь: «Аттестация  педагогических работников»</w:t>
      </w:r>
    </w:p>
    <w:p w:rsidR="00967C6C" w:rsidRPr="00967C6C" w:rsidRDefault="00967C6C" w:rsidP="00967C6C">
      <w:pPr>
        <w:spacing w:before="100" w:beforeAutospacing="1" w:after="100" w:afterAutospacing="1"/>
        <w:contextualSpacing/>
        <w:jc w:val="both"/>
        <w:rPr>
          <w:rFonts w:ascii="Times New Roman" w:hAnsi="Times New Roman" w:cs="Times New Roman"/>
          <w:sz w:val="24"/>
          <w:szCs w:val="24"/>
        </w:rPr>
      </w:pPr>
      <w:r w:rsidRPr="00967C6C">
        <w:rPr>
          <w:rFonts w:ascii="Times New Roman" w:hAnsi="Times New Roman" w:cs="Times New Roman"/>
          <w:sz w:val="24"/>
          <w:szCs w:val="24"/>
        </w:rPr>
        <w:t xml:space="preserve">Февраль: </w:t>
      </w:r>
      <w:r w:rsidRPr="00967C6C">
        <w:rPr>
          <w:rFonts w:ascii="Times New Roman" w:hAnsi="Times New Roman" w:cs="Times New Roman"/>
          <w:color w:val="000000"/>
          <w:sz w:val="24"/>
          <w:szCs w:val="24"/>
        </w:rPr>
        <w:t>«Организация исследовательской и проектной деятельности в дополнительном образовании (проблемы и способы решения)»</w:t>
      </w:r>
    </w:p>
    <w:p w:rsidR="00CC6E04" w:rsidRDefault="00CC6E04" w:rsidP="00CC6E04">
      <w:pPr>
        <w:spacing w:before="100" w:beforeAutospacing="1" w:after="100" w:afterAutospacing="1"/>
        <w:contextualSpacing/>
        <w:jc w:val="both"/>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Участие педагогов в работе районных, республиканских семинаров, конференций</w:t>
      </w:r>
      <w:proofErr w:type="gramStart"/>
      <w:r>
        <w:rPr>
          <w:rFonts w:ascii="Times New Roman" w:eastAsia="Calibri" w:hAnsi="Times New Roman" w:cs="Times New Roman"/>
          <w:i/>
          <w:sz w:val="24"/>
          <w:szCs w:val="24"/>
          <w:u w:val="single"/>
        </w:rPr>
        <w:t xml:space="preserve"> .</w:t>
      </w:r>
      <w:proofErr w:type="gramEnd"/>
      <w:r>
        <w:rPr>
          <w:rFonts w:ascii="Times New Roman" w:eastAsia="Calibri" w:hAnsi="Times New Roman" w:cs="Times New Roman"/>
          <w:i/>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1266"/>
        <w:gridCol w:w="5390"/>
        <w:gridCol w:w="2287"/>
      </w:tblGrid>
      <w:tr w:rsidR="00CC6E04" w:rsidTr="00CC6E04">
        <w:tc>
          <w:tcPr>
            <w:tcW w:w="628"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66"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Дата</w:t>
            </w:r>
          </w:p>
        </w:tc>
        <w:tc>
          <w:tcPr>
            <w:tcW w:w="5390"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Мероприятия</w:t>
            </w:r>
          </w:p>
        </w:tc>
        <w:tc>
          <w:tcPr>
            <w:tcW w:w="2287"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Участники</w:t>
            </w:r>
          </w:p>
        </w:tc>
      </w:tr>
      <w:tr w:rsidR="00CC6E04" w:rsidTr="00DF3920">
        <w:tc>
          <w:tcPr>
            <w:tcW w:w="628"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hideMark/>
          </w:tcPr>
          <w:p w:rsidR="00CC6E04" w:rsidRDefault="00DF3920" w:rsidP="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28.11.18</w:t>
            </w:r>
          </w:p>
        </w:tc>
        <w:tc>
          <w:tcPr>
            <w:tcW w:w="5390" w:type="dxa"/>
            <w:tcBorders>
              <w:top w:val="single" w:sz="4" w:space="0" w:color="auto"/>
              <w:left w:val="single" w:sz="4" w:space="0" w:color="auto"/>
              <w:bottom w:val="single" w:sz="4" w:space="0" w:color="auto"/>
              <w:right w:val="single" w:sz="4" w:space="0" w:color="auto"/>
            </w:tcBorders>
            <w:hideMark/>
          </w:tcPr>
          <w:p w:rsidR="00CC6E04" w:rsidRPr="00DF3920" w:rsidRDefault="00DF3920" w:rsidP="00DF3920">
            <w:pPr>
              <w:spacing w:before="100" w:beforeAutospacing="1" w:after="100" w:afterAutospacing="1"/>
              <w:contextualSpacing/>
              <w:jc w:val="both"/>
              <w:rPr>
                <w:rFonts w:ascii="Times New Roman" w:eastAsia="Calibri" w:hAnsi="Times New Roman" w:cs="Times New Roman"/>
                <w:sz w:val="24"/>
                <w:szCs w:val="24"/>
              </w:rPr>
            </w:pPr>
            <w:r w:rsidRPr="00DF3920">
              <w:rPr>
                <w:rFonts w:ascii="Times New Roman" w:hAnsi="Times New Roman" w:cs="Times New Roman"/>
                <w:sz w:val="24"/>
                <w:szCs w:val="24"/>
              </w:rPr>
              <w:t>Международная научно-практическая конференция «Интеграция старообрядцев в современное образовательное пространство»</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CC6E04" w:rsidRDefault="00DF3920" w:rsidP="00DF3920">
            <w:pPr>
              <w:spacing w:before="100" w:beforeAutospacing="1" w:after="100" w:afterAutospacing="1"/>
              <w:contextualSpacing/>
              <w:jc w:val="both"/>
              <w:rPr>
                <w:rFonts w:ascii="Times New Roman" w:eastAsia="Calibri" w:hAnsi="Times New Roman" w:cs="Times New Roman"/>
                <w:sz w:val="24"/>
                <w:szCs w:val="24"/>
                <w:highlight w:val="green"/>
              </w:rPr>
            </w:pPr>
            <w:r w:rsidRPr="00DF3920">
              <w:rPr>
                <w:rFonts w:ascii="Times New Roman" w:eastAsia="Calibri" w:hAnsi="Times New Roman" w:cs="Times New Roman"/>
                <w:sz w:val="24"/>
                <w:szCs w:val="24"/>
              </w:rPr>
              <w:t>Сучкова Н.И.</w:t>
            </w:r>
          </w:p>
        </w:tc>
      </w:tr>
      <w:tr w:rsidR="00DF3920" w:rsidTr="00DF3920">
        <w:trPr>
          <w:trHeight w:val="908"/>
        </w:trPr>
        <w:tc>
          <w:tcPr>
            <w:tcW w:w="628" w:type="dxa"/>
            <w:tcBorders>
              <w:top w:val="single" w:sz="4" w:space="0" w:color="auto"/>
              <w:left w:val="single" w:sz="4" w:space="0" w:color="auto"/>
              <w:bottom w:val="single" w:sz="4" w:space="0" w:color="auto"/>
              <w:right w:val="single" w:sz="4" w:space="0" w:color="auto"/>
            </w:tcBorders>
            <w:hideMark/>
          </w:tcPr>
          <w:p w:rsidR="00DF3920" w:rsidRDefault="00DF3920" w:rsidP="00F03E58">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1266"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22.11. 18</w:t>
            </w:r>
          </w:p>
        </w:tc>
        <w:tc>
          <w:tcPr>
            <w:tcW w:w="539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Районный семинар – практикум «эффективные методы общения и взаимодействия педагогов с родителями»</w:t>
            </w:r>
          </w:p>
        </w:tc>
        <w:tc>
          <w:tcPr>
            <w:tcW w:w="2287"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highlight w:val="green"/>
              </w:rPr>
            </w:pPr>
            <w:r w:rsidRPr="00DF3920">
              <w:rPr>
                <w:rFonts w:ascii="Times New Roman" w:hAnsi="Times New Roman" w:cs="Times New Roman"/>
                <w:sz w:val="24"/>
                <w:szCs w:val="24"/>
              </w:rPr>
              <w:t>Педагоги дополнительного образования</w:t>
            </w:r>
          </w:p>
        </w:tc>
      </w:tr>
      <w:tr w:rsidR="00DF3920" w:rsidTr="00CC6E04">
        <w:tc>
          <w:tcPr>
            <w:tcW w:w="628" w:type="dxa"/>
            <w:tcBorders>
              <w:top w:val="single" w:sz="4" w:space="0" w:color="auto"/>
              <w:left w:val="single" w:sz="4" w:space="0" w:color="auto"/>
              <w:bottom w:val="single" w:sz="4" w:space="0" w:color="auto"/>
              <w:right w:val="single" w:sz="4" w:space="0" w:color="auto"/>
            </w:tcBorders>
            <w:hideMark/>
          </w:tcPr>
          <w:p w:rsidR="00DF3920" w:rsidRDefault="00DF3920" w:rsidP="00F03E58">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66"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10.12.18.</w:t>
            </w:r>
          </w:p>
        </w:tc>
        <w:tc>
          <w:tcPr>
            <w:tcW w:w="539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 xml:space="preserve">Форум «Дополнительное образование детей как инновационный ресурс Республики Бурятия», </w:t>
            </w:r>
            <w:r>
              <w:rPr>
                <w:rFonts w:ascii="Times New Roman" w:hAnsi="Times New Roman" w:cs="Times New Roman"/>
                <w:sz w:val="24"/>
                <w:szCs w:val="24"/>
              </w:rPr>
              <w:t>посвященного 100-</w:t>
            </w:r>
            <w:r w:rsidRPr="00DF3920">
              <w:rPr>
                <w:rFonts w:ascii="Times New Roman" w:hAnsi="Times New Roman" w:cs="Times New Roman"/>
                <w:sz w:val="24"/>
                <w:szCs w:val="24"/>
              </w:rPr>
              <w:t>летию системы дополнительного образования в РФ</w:t>
            </w:r>
          </w:p>
        </w:tc>
        <w:tc>
          <w:tcPr>
            <w:tcW w:w="2287"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Сучкова Н.И.</w:t>
            </w:r>
          </w:p>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Минаева М.Г.</w:t>
            </w:r>
          </w:p>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Кушнарев Д.Л.</w:t>
            </w:r>
          </w:p>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highlight w:val="green"/>
              </w:rPr>
            </w:pPr>
            <w:r w:rsidRPr="00DF3920">
              <w:rPr>
                <w:rFonts w:ascii="Times New Roman" w:hAnsi="Times New Roman" w:cs="Times New Roman"/>
                <w:sz w:val="24"/>
                <w:szCs w:val="24"/>
              </w:rPr>
              <w:t>Медведева О.Б.</w:t>
            </w:r>
          </w:p>
        </w:tc>
      </w:tr>
      <w:tr w:rsidR="00DF3920" w:rsidTr="00CC6E04">
        <w:tc>
          <w:tcPr>
            <w:tcW w:w="628" w:type="dxa"/>
            <w:tcBorders>
              <w:top w:val="single" w:sz="4" w:space="0" w:color="auto"/>
              <w:left w:val="single" w:sz="4" w:space="0" w:color="auto"/>
              <w:bottom w:val="single" w:sz="4" w:space="0" w:color="auto"/>
              <w:right w:val="single" w:sz="4" w:space="0" w:color="auto"/>
            </w:tcBorders>
            <w:hideMark/>
          </w:tcPr>
          <w:p w:rsidR="00DF3920" w:rsidRDefault="00DF3920" w:rsidP="00F03E58">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66"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11.12.18</w:t>
            </w:r>
          </w:p>
        </w:tc>
        <w:tc>
          <w:tcPr>
            <w:tcW w:w="539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Выставочные площадки учреждений дополнительного образования, в рамках торжественного мероприятия «Дополнительное образование детей как инновационный ресурс Республики Бурятия»</w:t>
            </w:r>
          </w:p>
        </w:tc>
        <w:tc>
          <w:tcPr>
            <w:tcW w:w="2287"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Сучкова Н.И.</w:t>
            </w:r>
          </w:p>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Минаева М.Г.</w:t>
            </w:r>
          </w:p>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p>
        </w:tc>
      </w:tr>
      <w:tr w:rsidR="00DF3920" w:rsidTr="00CC6E04">
        <w:tc>
          <w:tcPr>
            <w:tcW w:w="628" w:type="dxa"/>
            <w:tcBorders>
              <w:top w:val="single" w:sz="4" w:space="0" w:color="auto"/>
              <w:left w:val="single" w:sz="4" w:space="0" w:color="auto"/>
              <w:bottom w:val="single" w:sz="4" w:space="0" w:color="auto"/>
              <w:right w:val="single" w:sz="4" w:space="0" w:color="auto"/>
            </w:tcBorders>
            <w:hideMark/>
          </w:tcPr>
          <w:p w:rsidR="00DF3920" w:rsidRDefault="00DF3920" w:rsidP="00F03E58">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266"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20.03.19.</w:t>
            </w:r>
          </w:p>
        </w:tc>
        <w:tc>
          <w:tcPr>
            <w:tcW w:w="539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Районный семинар – практикум «Современное занятие в системе дополнительного образования: использование электронных образовательных ресурсов»</w:t>
            </w:r>
          </w:p>
        </w:tc>
        <w:tc>
          <w:tcPr>
            <w:tcW w:w="2287"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Педагоги дополнительного образования</w:t>
            </w:r>
          </w:p>
        </w:tc>
      </w:tr>
      <w:tr w:rsidR="00DF3920" w:rsidTr="00CC6E04">
        <w:tc>
          <w:tcPr>
            <w:tcW w:w="628"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66"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11.04.19</w:t>
            </w:r>
          </w:p>
        </w:tc>
        <w:tc>
          <w:tcPr>
            <w:tcW w:w="539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 xml:space="preserve">Районный семинар – практикум «Применение </w:t>
            </w:r>
            <w:proofErr w:type="spellStart"/>
            <w:r w:rsidRPr="00DF3920">
              <w:rPr>
                <w:rFonts w:ascii="Times New Roman" w:hAnsi="Times New Roman" w:cs="Times New Roman"/>
                <w:sz w:val="24"/>
                <w:szCs w:val="24"/>
              </w:rPr>
              <w:t>здоровьесберегающих</w:t>
            </w:r>
            <w:proofErr w:type="spellEnd"/>
            <w:r w:rsidRPr="00DF3920">
              <w:rPr>
                <w:rFonts w:ascii="Times New Roman" w:hAnsi="Times New Roman" w:cs="Times New Roman"/>
                <w:sz w:val="24"/>
                <w:szCs w:val="24"/>
              </w:rPr>
              <w:t xml:space="preserve"> технологий на занятиях в дополнительном образовании»</w:t>
            </w:r>
          </w:p>
        </w:tc>
        <w:tc>
          <w:tcPr>
            <w:tcW w:w="2287"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Педагоги дополнительного образования</w:t>
            </w:r>
          </w:p>
        </w:tc>
      </w:tr>
      <w:tr w:rsidR="00DF3920" w:rsidTr="00CC6E04">
        <w:tc>
          <w:tcPr>
            <w:tcW w:w="628"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1266"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5390"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r>
    </w:tbl>
    <w:p w:rsidR="00CC6E04" w:rsidRDefault="00CC6E04" w:rsidP="00CC6E04">
      <w:pPr>
        <w:spacing w:before="100" w:beforeAutospacing="1"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i/>
          <w:sz w:val="24"/>
          <w:szCs w:val="24"/>
          <w:u w:val="single"/>
        </w:rPr>
        <w:t>3. Проведение мастер-классов</w:t>
      </w:r>
      <w:r>
        <w:rPr>
          <w:rFonts w:ascii="Times New Roman" w:eastAsia="Calibri" w:hAnsi="Times New Roman" w:cs="Times New Roman"/>
          <w:sz w:val="24"/>
          <w:szCs w:val="24"/>
        </w:rPr>
        <w:t>:</w:t>
      </w:r>
    </w:p>
    <w:p w:rsidR="00CC6E04" w:rsidRDefault="00CC6E04" w:rsidP="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201</w:t>
      </w:r>
      <w:r w:rsidR="00DF3920">
        <w:rPr>
          <w:rFonts w:ascii="Times New Roman" w:eastAsia="Calibri" w:hAnsi="Times New Roman" w:cs="Times New Roman"/>
          <w:sz w:val="24"/>
          <w:szCs w:val="24"/>
        </w:rPr>
        <w:t>8</w:t>
      </w:r>
      <w:r>
        <w:rPr>
          <w:rFonts w:ascii="Times New Roman" w:hAnsi="Times New Roman" w:cs="Times New Roman"/>
          <w:sz w:val="24"/>
          <w:szCs w:val="24"/>
        </w:rPr>
        <w:t>/1</w:t>
      </w:r>
      <w:r w:rsidR="00DF3920">
        <w:rPr>
          <w:rFonts w:ascii="Times New Roman" w:hAnsi="Times New Roman" w:cs="Times New Roman"/>
          <w:sz w:val="24"/>
          <w:szCs w:val="24"/>
        </w:rPr>
        <w:t>9</w:t>
      </w:r>
      <w:r>
        <w:rPr>
          <w:rFonts w:ascii="Times New Roman" w:hAnsi="Times New Roman" w:cs="Times New Roman"/>
          <w:sz w:val="24"/>
          <w:szCs w:val="24"/>
        </w:rPr>
        <w:t xml:space="preserve"> учебном</w:t>
      </w:r>
      <w:r>
        <w:rPr>
          <w:rFonts w:ascii="Times New Roman" w:eastAsia="Calibri" w:hAnsi="Times New Roman" w:cs="Times New Roman"/>
          <w:sz w:val="24"/>
          <w:szCs w:val="24"/>
        </w:rPr>
        <w:t xml:space="preserve"> году нашими педагогами были организованы и проведены следующие мастер-классы:</w:t>
      </w:r>
    </w:p>
    <w:p w:rsidR="00CC6E04" w:rsidRDefault="00CC6E04" w:rsidP="00CC6E04">
      <w:pPr>
        <w:spacing w:before="100" w:beforeAutospacing="1" w:after="100" w:afterAutospacing="1"/>
        <w:contextualSpacing/>
        <w:jc w:val="both"/>
        <w:rPr>
          <w:rFonts w:ascii="Times New Roman" w:eastAsia="Calibri" w:hAnsi="Times New Roman" w:cs="Times New Roman"/>
          <w:i/>
          <w:sz w:val="24"/>
          <w:szCs w:val="24"/>
        </w:rPr>
      </w:pPr>
      <w:r>
        <w:rPr>
          <w:rFonts w:ascii="Times New Roman" w:eastAsia="Calibri" w:hAnsi="Times New Roman" w:cs="Times New Roman"/>
          <w:sz w:val="24"/>
          <w:szCs w:val="24"/>
        </w:rPr>
        <w:tab/>
      </w:r>
      <w:r>
        <w:rPr>
          <w:rFonts w:ascii="Times New Roman" w:eastAsia="Calibri" w:hAnsi="Times New Roman" w:cs="Times New Roman"/>
          <w:i/>
          <w:sz w:val="24"/>
          <w:szCs w:val="24"/>
        </w:rPr>
        <w:t>на уровне района:</w:t>
      </w:r>
      <w:r w:rsidR="00DF3920">
        <w:rPr>
          <w:rFonts w:ascii="Times New Roman" w:eastAsia="Calibri" w:hAnsi="Times New Roman" w:cs="Times New Roman"/>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4010"/>
        <w:gridCol w:w="2518"/>
        <w:gridCol w:w="2402"/>
      </w:tblGrid>
      <w:tr w:rsidR="00CC6E04" w:rsidTr="00CC6E04">
        <w:tc>
          <w:tcPr>
            <w:tcW w:w="641"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010"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тема</w:t>
            </w:r>
          </w:p>
        </w:tc>
        <w:tc>
          <w:tcPr>
            <w:tcW w:w="2518"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контингент</w:t>
            </w:r>
          </w:p>
        </w:tc>
        <w:tc>
          <w:tcPr>
            <w:tcW w:w="2402"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руководитель</w:t>
            </w:r>
          </w:p>
        </w:tc>
      </w:tr>
      <w:tr w:rsidR="00DF3920" w:rsidTr="00CC6E04">
        <w:tc>
          <w:tcPr>
            <w:tcW w:w="641" w:type="dxa"/>
            <w:tcBorders>
              <w:top w:val="single" w:sz="4" w:space="0" w:color="auto"/>
              <w:left w:val="single" w:sz="4" w:space="0" w:color="auto"/>
              <w:bottom w:val="single" w:sz="4" w:space="0" w:color="auto"/>
              <w:right w:val="single" w:sz="4" w:space="0" w:color="auto"/>
            </w:tcBorders>
            <w:hideMark/>
          </w:tcPr>
          <w:p w:rsidR="00DF3920" w:rsidRDefault="00DF3920" w:rsidP="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01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«Моментальный спектакль»</w:t>
            </w:r>
          </w:p>
        </w:tc>
        <w:tc>
          <w:tcPr>
            <w:tcW w:w="2518"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 xml:space="preserve">Педагоги </w:t>
            </w:r>
            <w:proofErr w:type="gramStart"/>
            <w:r w:rsidRPr="00DF3920">
              <w:rPr>
                <w:rFonts w:ascii="Times New Roman" w:hAnsi="Times New Roman" w:cs="Times New Roman"/>
                <w:sz w:val="24"/>
                <w:szCs w:val="24"/>
              </w:rPr>
              <w:t>ДО</w:t>
            </w:r>
            <w:proofErr w:type="gramEnd"/>
          </w:p>
        </w:tc>
        <w:tc>
          <w:tcPr>
            <w:tcW w:w="2402"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Медведева О.Б.</w:t>
            </w:r>
          </w:p>
        </w:tc>
      </w:tr>
      <w:tr w:rsidR="00DF3920" w:rsidTr="00CC6E04">
        <w:tc>
          <w:tcPr>
            <w:tcW w:w="641" w:type="dxa"/>
            <w:tcBorders>
              <w:top w:val="single" w:sz="4" w:space="0" w:color="auto"/>
              <w:left w:val="single" w:sz="4" w:space="0" w:color="auto"/>
              <w:bottom w:val="single" w:sz="4" w:space="0" w:color="auto"/>
              <w:right w:val="single" w:sz="4" w:space="0" w:color="auto"/>
            </w:tcBorders>
            <w:hideMark/>
          </w:tcPr>
          <w:p w:rsidR="00DF3920" w:rsidRDefault="00DF3920" w:rsidP="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01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«Сувенир из соленого теста»</w:t>
            </w:r>
          </w:p>
        </w:tc>
        <w:tc>
          <w:tcPr>
            <w:tcW w:w="2518"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 xml:space="preserve">Педагоги </w:t>
            </w:r>
            <w:proofErr w:type="gramStart"/>
            <w:r w:rsidRPr="00DF3920">
              <w:rPr>
                <w:rFonts w:ascii="Times New Roman" w:hAnsi="Times New Roman" w:cs="Times New Roman"/>
                <w:sz w:val="24"/>
                <w:szCs w:val="24"/>
              </w:rPr>
              <w:t>ДО</w:t>
            </w:r>
            <w:proofErr w:type="gramEnd"/>
          </w:p>
        </w:tc>
        <w:tc>
          <w:tcPr>
            <w:tcW w:w="2402"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Кириллова С.А.</w:t>
            </w:r>
          </w:p>
        </w:tc>
      </w:tr>
      <w:tr w:rsidR="00DF3920" w:rsidTr="00CC6E04">
        <w:tc>
          <w:tcPr>
            <w:tcW w:w="641" w:type="dxa"/>
            <w:tcBorders>
              <w:top w:val="single" w:sz="4" w:space="0" w:color="auto"/>
              <w:left w:val="single" w:sz="4" w:space="0" w:color="auto"/>
              <w:bottom w:val="single" w:sz="4" w:space="0" w:color="auto"/>
              <w:right w:val="single" w:sz="4" w:space="0" w:color="auto"/>
            </w:tcBorders>
            <w:hideMark/>
          </w:tcPr>
          <w:p w:rsidR="00DF3920" w:rsidRDefault="00DF3920" w:rsidP="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01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 xml:space="preserve">«Использование </w:t>
            </w:r>
            <w:proofErr w:type="spellStart"/>
            <w:r w:rsidRPr="00DF3920">
              <w:rPr>
                <w:rFonts w:ascii="Times New Roman" w:hAnsi="Times New Roman" w:cs="Times New Roman"/>
                <w:sz w:val="24"/>
                <w:szCs w:val="24"/>
              </w:rPr>
              <w:t>Арт-терапии</w:t>
            </w:r>
            <w:proofErr w:type="spellEnd"/>
            <w:r w:rsidRPr="00DF3920">
              <w:rPr>
                <w:rFonts w:ascii="Times New Roman" w:hAnsi="Times New Roman" w:cs="Times New Roman"/>
                <w:sz w:val="24"/>
                <w:szCs w:val="24"/>
              </w:rPr>
              <w:t xml:space="preserve"> в работе педагога»</w:t>
            </w:r>
          </w:p>
        </w:tc>
        <w:tc>
          <w:tcPr>
            <w:tcW w:w="2518"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 xml:space="preserve">Педагоги </w:t>
            </w:r>
            <w:proofErr w:type="gramStart"/>
            <w:r w:rsidRPr="00DF3920">
              <w:rPr>
                <w:rFonts w:ascii="Times New Roman" w:hAnsi="Times New Roman" w:cs="Times New Roman"/>
                <w:sz w:val="24"/>
                <w:szCs w:val="24"/>
              </w:rPr>
              <w:t>ДО</w:t>
            </w:r>
            <w:proofErr w:type="gramEnd"/>
          </w:p>
        </w:tc>
        <w:tc>
          <w:tcPr>
            <w:tcW w:w="2402"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proofErr w:type="spellStart"/>
            <w:r w:rsidRPr="00DF3920">
              <w:rPr>
                <w:rFonts w:ascii="Times New Roman" w:hAnsi="Times New Roman" w:cs="Times New Roman"/>
                <w:sz w:val="24"/>
                <w:szCs w:val="24"/>
              </w:rPr>
              <w:t>Перевалова</w:t>
            </w:r>
            <w:proofErr w:type="spellEnd"/>
            <w:r w:rsidRPr="00DF3920">
              <w:rPr>
                <w:rFonts w:ascii="Times New Roman" w:hAnsi="Times New Roman" w:cs="Times New Roman"/>
                <w:sz w:val="24"/>
                <w:szCs w:val="24"/>
              </w:rPr>
              <w:t xml:space="preserve"> А.Г.</w:t>
            </w:r>
          </w:p>
        </w:tc>
      </w:tr>
      <w:tr w:rsidR="00DF3920" w:rsidTr="00CC6E04">
        <w:tc>
          <w:tcPr>
            <w:tcW w:w="641" w:type="dxa"/>
            <w:tcBorders>
              <w:top w:val="single" w:sz="4" w:space="0" w:color="auto"/>
              <w:left w:val="single" w:sz="4" w:space="0" w:color="auto"/>
              <w:bottom w:val="single" w:sz="4" w:space="0" w:color="auto"/>
              <w:right w:val="single" w:sz="4" w:space="0" w:color="auto"/>
            </w:tcBorders>
            <w:hideMark/>
          </w:tcPr>
          <w:p w:rsidR="00DF3920" w:rsidRDefault="00DF3920" w:rsidP="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01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highlight w:val="yellow"/>
              </w:rPr>
            </w:pPr>
            <w:r w:rsidRPr="00DF3920">
              <w:rPr>
                <w:rFonts w:ascii="Times New Roman" w:hAnsi="Times New Roman" w:cs="Times New Roman"/>
                <w:sz w:val="24"/>
                <w:szCs w:val="24"/>
              </w:rPr>
              <w:t>«Использование игровой методики на примере движений животных»</w:t>
            </w:r>
          </w:p>
        </w:tc>
        <w:tc>
          <w:tcPr>
            <w:tcW w:w="2518"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 xml:space="preserve">Педагоги </w:t>
            </w:r>
            <w:proofErr w:type="gramStart"/>
            <w:r w:rsidRPr="00DF3920">
              <w:rPr>
                <w:rFonts w:ascii="Times New Roman" w:hAnsi="Times New Roman" w:cs="Times New Roman"/>
                <w:sz w:val="24"/>
                <w:szCs w:val="24"/>
              </w:rPr>
              <w:t>ДО</w:t>
            </w:r>
            <w:proofErr w:type="gramEnd"/>
          </w:p>
        </w:tc>
        <w:tc>
          <w:tcPr>
            <w:tcW w:w="2402" w:type="dxa"/>
            <w:tcBorders>
              <w:top w:val="single" w:sz="4" w:space="0" w:color="auto"/>
              <w:left w:val="single" w:sz="4" w:space="0" w:color="auto"/>
              <w:bottom w:val="single" w:sz="4" w:space="0" w:color="auto"/>
              <w:right w:val="single" w:sz="4" w:space="0" w:color="auto"/>
            </w:tcBorders>
            <w:hideMark/>
          </w:tcPr>
          <w:p w:rsidR="00DF3920" w:rsidRPr="00DF3920" w:rsidRDefault="00DF3920" w:rsidP="00F03E58">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Павлова М.В.</w:t>
            </w:r>
          </w:p>
        </w:tc>
      </w:tr>
    </w:tbl>
    <w:p w:rsidR="00CC6E04" w:rsidRDefault="00CC6E04" w:rsidP="00CC6E04">
      <w:pPr>
        <w:spacing w:before="100" w:beforeAutospacing="1" w:after="100" w:afterAutospacing="1"/>
        <w:ind w:firstLine="708"/>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На республиканском уровне: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4010"/>
        <w:gridCol w:w="2518"/>
        <w:gridCol w:w="2402"/>
      </w:tblGrid>
      <w:tr w:rsidR="00CC6E04" w:rsidTr="00CC6E04">
        <w:tc>
          <w:tcPr>
            <w:tcW w:w="641"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010"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тема</w:t>
            </w:r>
          </w:p>
        </w:tc>
        <w:tc>
          <w:tcPr>
            <w:tcW w:w="2518"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контингент</w:t>
            </w:r>
          </w:p>
        </w:tc>
        <w:tc>
          <w:tcPr>
            <w:tcW w:w="2402"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руководитель</w:t>
            </w:r>
          </w:p>
        </w:tc>
      </w:tr>
      <w:tr w:rsidR="00DF3920" w:rsidTr="00CC6E04">
        <w:tc>
          <w:tcPr>
            <w:tcW w:w="641"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01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Работа с берестой «Бусы из бересты»</w:t>
            </w:r>
          </w:p>
        </w:tc>
        <w:tc>
          <w:tcPr>
            <w:tcW w:w="2518"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Учащиеся, педагоги</w:t>
            </w:r>
          </w:p>
        </w:tc>
        <w:tc>
          <w:tcPr>
            <w:tcW w:w="2402"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Минаева М.Г.</w:t>
            </w:r>
          </w:p>
        </w:tc>
      </w:tr>
      <w:tr w:rsidR="00DF3920" w:rsidTr="00CC6E04">
        <w:tc>
          <w:tcPr>
            <w:tcW w:w="641"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4010"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 xml:space="preserve">Плетение на </w:t>
            </w:r>
            <w:proofErr w:type="spellStart"/>
            <w:r w:rsidRPr="00DF3920">
              <w:rPr>
                <w:rFonts w:ascii="Times New Roman" w:hAnsi="Times New Roman" w:cs="Times New Roman"/>
                <w:sz w:val="24"/>
                <w:szCs w:val="24"/>
              </w:rPr>
              <w:t>бердочке</w:t>
            </w:r>
            <w:proofErr w:type="spellEnd"/>
            <w:r>
              <w:rPr>
                <w:rFonts w:ascii="Times New Roman" w:hAnsi="Times New Roman" w:cs="Times New Roman"/>
                <w:sz w:val="24"/>
                <w:szCs w:val="24"/>
              </w:rPr>
              <w:t>.</w:t>
            </w:r>
          </w:p>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Вязание кругов крючком</w:t>
            </w:r>
            <w:r>
              <w:rPr>
                <w:rFonts w:ascii="Times New Roman" w:hAnsi="Times New Roman" w:cs="Times New Roman"/>
                <w:sz w:val="24"/>
                <w:szCs w:val="24"/>
              </w:rPr>
              <w:t>.</w:t>
            </w:r>
          </w:p>
        </w:tc>
        <w:tc>
          <w:tcPr>
            <w:tcW w:w="2518"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Учащиеся, педагоги</w:t>
            </w:r>
          </w:p>
        </w:tc>
        <w:tc>
          <w:tcPr>
            <w:tcW w:w="2402" w:type="dxa"/>
            <w:tcBorders>
              <w:top w:val="single" w:sz="4" w:space="0" w:color="auto"/>
              <w:left w:val="single" w:sz="4" w:space="0" w:color="auto"/>
              <w:bottom w:val="single" w:sz="4" w:space="0" w:color="auto"/>
              <w:right w:val="single" w:sz="4" w:space="0" w:color="auto"/>
            </w:tcBorders>
            <w:hideMark/>
          </w:tcPr>
          <w:p w:rsidR="00DF3920" w:rsidRPr="00DF3920" w:rsidRDefault="00DF3920" w:rsidP="00DF3920">
            <w:pPr>
              <w:spacing w:before="100" w:beforeAutospacing="1" w:after="100" w:afterAutospacing="1"/>
              <w:contextualSpacing/>
              <w:jc w:val="both"/>
              <w:rPr>
                <w:rFonts w:ascii="Times New Roman" w:hAnsi="Times New Roman" w:cs="Times New Roman"/>
                <w:sz w:val="24"/>
                <w:szCs w:val="24"/>
              </w:rPr>
            </w:pPr>
            <w:r w:rsidRPr="00DF3920">
              <w:rPr>
                <w:rFonts w:ascii="Times New Roman" w:hAnsi="Times New Roman" w:cs="Times New Roman"/>
                <w:sz w:val="24"/>
                <w:szCs w:val="24"/>
              </w:rPr>
              <w:t>Минаева М.Г.</w:t>
            </w:r>
          </w:p>
        </w:tc>
      </w:tr>
      <w:tr w:rsidR="00DF3920" w:rsidTr="00CC6E04">
        <w:tc>
          <w:tcPr>
            <w:tcW w:w="641"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4010"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hideMark/>
          </w:tcPr>
          <w:p w:rsidR="00DF3920" w:rsidRDefault="00DF3920">
            <w:pPr>
              <w:spacing w:before="100" w:beforeAutospacing="1" w:after="100" w:afterAutospacing="1"/>
              <w:contextualSpacing/>
              <w:jc w:val="both"/>
              <w:rPr>
                <w:rFonts w:ascii="Times New Roman" w:eastAsia="Calibri" w:hAnsi="Times New Roman" w:cs="Times New Roman"/>
                <w:sz w:val="24"/>
                <w:szCs w:val="24"/>
              </w:rPr>
            </w:pPr>
          </w:p>
        </w:tc>
      </w:tr>
    </w:tbl>
    <w:p w:rsidR="00E30A7B" w:rsidRDefault="00E30A7B" w:rsidP="00CC6E04">
      <w:pPr>
        <w:spacing w:before="100" w:beforeAutospacing="1" w:after="100" w:afterAutospacing="1" w:line="240" w:lineRule="auto"/>
        <w:contextualSpacing/>
        <w:jc w:val="center"/>
        <w:rPr>
          <w:rFonts w:ascii="Times New Roman" w:eastAsia="Calibri" w:hAnsi="Times New Roman" w:cs="Times New Roman"/>
          <w:b/>
          <w:i/>
          <w:sz w:val="24"/>
          <w:szCs w:val="24"/>
        </w:rPr>
      </w:pPr>
    </w:p>
    <w:p w:rsidR="00CC6E04" w:rsidRDefault="00CC6E04" w:rsidP="00CC6E04">
      <w:pPr>
        <w:spacing w:before="100" w:beforeAutospacing="1" w:after="100" w:afterAutospacing="1" w:line="240" w:lineRule="auto"/>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Открытые занятия 201</w:t>
      </w:r>
      <w:r w:rsidR="00DF3920">
        <w:rPr>
          <w:rFonts w:ascii="Times New Roman" w:eastAsia="Calibri" w:hAnsi="Times New Roman" w:cs="Times New Roman"/>
          <w:b/>
          <w:i/>
          <w:sz w:val="24"/>
          <w:szCs w:val="24"/>
        </w:rPr>
        <w:t>8</w:t>
      </w:r>
      <w:r>
        <w:rPr>
          <w:rFonts w:ascii="Times New Roman" w:eastAsia="Calibri" w:hAnsi="Times New Roman" w:cs="Times New Roman"/>
          <w:b/>
          <w:i/>
          <w:sz w:val="24"/>
          <w:szCs w:val="24"/>
        </w:rPr>
        <w:t>/1</w:t>
      </w:r>
      <w:r w:rsidR="00DF3920">
        <w:rPr>
          <w:rFonts w:ascii="Times New Roman" w:eastAsia="Calibri" w:hAnsi="Times New Roman" w:cs="Times New Roman"/>
          <w:b/>
          <w:i/>
          <w:sz w:val="24"/>
          <w:szCs w:val="24"/>
        </w:rPr>
        <w:t>9</w:t>
      </w:r>
      <w:r>
        <w:rPr>
          <w:rFonts w:ascii="Times New Roman" w:eastAsia="Calibri" w:hAnsi="Times New Roman" w:cs="Times New Roman"/>
          <w:b/>
          <w:i/>
          <w:sz w:val="24"/>
          <w:szCs w:val="24"/>
        </w:rPr>
        <w:t xml:space="preserve"> </w:t>
      </w:r>
      <w:proofErr w:type="spellStart"/>
      <w:r>
        <w:rPr>
          <w:rFonts w:ascii="Times New Roman" w:eastAsia="Calibri" w:hAnsi="Times New Roman" w:cs="Times New Roman"/>
          <w:b/>
          <w:i/>
          <w:sz w:val="24"/>
          <w:szCs w:val="24"/>
        </w:rPr>
        <w:t>уч</w:t>
      </w:r>
      <w:proofErr w:type="spellEnd"/>
      <w:r>
        <w:rPr>
          <w:rFonts w:ascii="Times New Roman" w:eastAsia="Calibri" w:hAnsi="Times New Roman" w:cs="Times New Roman"/>
          <w:b/>
          <w:i/>
          <w:sz w:val="24"/>
          <w:szCs w:val="24"/>
        </w:rPr>
        <w:t>. год:</w:t>
      </w:r>
    </w:p>
    <w:p w:rsidR="00CC6E04" w:rsidRDefault="00CC6E04" w:rsidP="00CC6E04">
      <w:pPr>
        <w:spacing w:before="100" w:beforeAutospacing="1" w:after="100" w:afterAutospacing="1" w:line="240" w:lineRule="auto"/>
        <w:contextualSpacing/>
        <w:jc w:val="both"/>
        <w:rPr>
          <w:rFonts w:ascii="Times New Roman" w:eastAsia="Calibri" w:hAnsi="Times New Roman" w:cs="Times New Roman"/>
          <w:sz w:val="24"/>
          <w:szCs w:val="24"/>
        </w:rPr>
      </w:pPr>
    </w:p>
    <w:tbl>
      <w:tblPr>
        <w:tblStyle w:val="a6"/>
        <w:tblW w:w="0" w:type="auto"/>
        <w:tblLook w:val="04A0"/>
      </w:tblPr>
      <w:tblGrid>
        <w:gridCol w:w="571"/>
        <w:gridCol w:w="2014"/>
        <w:gridCol w:w="1748"/>
        <w:gridCol w:w="2289"/>
        <w:gridCol w:w="1508"/>
        <w:gridCol w:w="1441"/>
      </w:tblGrid>
      <w:tr w:rsidR="00CC6E04" w:rsidTr="00CC6E04">
        <w:tc>
          <w:tcPr>
            <w:tcW w:w="571"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014"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hAnsi="Times New Roman" w:cs="Times New Roman"/>
                <w:sz w:val="24"/>
                <w:szCs w:val="24"/>
              </w:rPr>
              <w:t>ФИО, должность</w:t>
            </w:r>
          </w:p>
        </w:tc>
        <w:tc>
          <w:tcPr>
            <w:tcW w:w="1748"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Предмет</w:t>
            </w:r>
          </w:p>
        </w:tc>
        <w:tc>
          <w:tcPr>
            <w:tcW w:w="2289"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Тема занятия</w:t>
            </w:r>
          </w:p>
        </w:tc>
        <w:tc>
          <w:tcPr>
            <w:tcW w:w="1508"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Дата проведения</w:t>
            </w:r>
          </w:p>
        </w:tc>
        <w:tc>
          <w:tcPr>
            <w:tcW w:w="1441" w:type="dxa"/>
            <w:tcBorders>
              <w:top w:val="single" w:sz="4" w:space="0" w:color="auto"/>
              <w:left w:val="single" w:sz="4" w:space="0" w:color="auto"/>
              <w:bottom w:val="single" w:sz="4" w:space="0" w:color="auto"/>
              <w:right w:val="single" w:sz="4" w:space="0" w:color="auto"/>
            </w:tcBorders>
            <w:hideMark/>
          </w:tcPr>
          <w:p w:rsidR="00CC6E04" w:rsidRDefault="00CC6E04">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Уровень</w:t>
            </w:r>
          </w:p>
        </w:tc>
      </w:tr>
      <w:tr w:rsidR="00CC6E04" w:rsidTr="00CC6E04">
        <w:tc>
          <w:tcPr>
            <w:tcW w:w="571" w:type="dxa"/>
            <w:tcBorders>
              <w:top w:val="single" w:sz="4" w:space="0" w:color="auto"/>
              <w:left w:val="single" w:sz="4" w:space="0" w:color="auto"/>
              <w:bottom w:val="single" w:sz="4" w:space="0" w:color="auto"/>
              <w:right w:val="single" w:sz="4" w:space="0" w:color="auto"/>
            </w:tcBorders>
            <w:hideMark/>
          </w:tcPr>
          <w:p w:rsidR="00CC6E04" w:rsidRDefault="00CC6E04"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14" w:type="dxa"/>
            <w:tcBorders>
              <w:top w:val="single" w:sz="4" w:space="0" w:color="auto"/>
              <w:left w:val="single" w:sz="4" w:space="0" w:color="auto"/>
              <w:bottom w:val="single" w:sz="4" w:space="0" w:color="auto"/>
              <w:right w:val="single" w:sz="4" w:space="0" w:color="auto"/>
            </w:tcBorders>
            <w:hideMark/>
          </w:tcPr>
          <w:p w:rsidR="00CC6E04" w:rsidRDefault="00566E50" w:rsidP="00566E50">
            <w:pPr>
              <w:spacing w:before="100" w:beforeAutospacing="1" w:after="100" w:afterAutospacing="1"/>
              <w:contextualSpacing/>
              <w:jc w:val="both"/>
              <w:rPr>
                <w:rFonts w:ascii="Times New Roman" w:eastAsia="Calibri" w:hAnsi="Times New Roman" w:cs="Times New Roman"/>
                <w:sz w:val="24"/>
                <w:szCs w:val="24"/>
              </w:rPr>
            </w:pPr>
            <w:r w:rsidRPr="00BB5B7B">
              <w:rPr>
                <w:rFonts w:ascii="Times New Roman" w:eastAsia="Calibri" w:hAnsi="Times New Roman" w:cs="Times New Roman"/>
                <w:sz w:val="24"/>
                <w:szCs w:val="24"/>
              </w:rPr>
              <w:t>Кушнарев Д.Л.</w:t>
            </w:r>
          </w:p>
        </w:tc>
        <w:tc>
          <w:tcPr>
            <w:tcW w:w="1748" w:type="dxa"/>
            <w:tcBorders>
              <w:top w:val="single" w:sz="4" w:space="0" w:color="auto"/>
              <w:left w:val="single" w:sz="4" w:space="0" w:color="auto"/>
              <w:bottom w:val="single" w:sz="4" w:space="0" w:color="auto"/>
              <w:right w:val="single" w:sz="4" w:space="0" w:color="auto"/>
            </w:tcBorders>
            <w:hideMark/>
          </w:tcPr>
          <w:p w:rsidR="00CC6E04" w:rsidRDefault="00566E50"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Робототехника </w:t>
            </w:r>
          </w:p>
        </w:tc>
        <w:tc>
          <w:tcPr>
            <w:tcW w:w="2289" w:type="dxa"/>
            <w:tcBorders>
              <w:top w:val="single" w:sz="4" w:space="0" w:color="auto"/>
              <w:left w:val="single" w:sz="4" w:space="0" w:color="auto"/>
              <w:bottom w:val="single" w:sz="4" w:space="0" w:color="auto"/>
              <w:right w:val="single" w:sz="4" w:space="0" w:color="auto"/>
            </w:tcBorders>
            <w:hideMark/>
          </w:tcPr>
          <w:p w:rsidR="00CC6E04" w:rsidRDefault="00566E50" w:rsidP="00566E50">
            <w:pPr>
              <w:pStyle w:val="a5"/>
              <w:spacing w:before="100" w:beforeAutospacing="1" w:after="100" w:afterAutospacing="1" w:line="360" w:lineRule="auto"/>
              <w:ind w:left="0"/>
              <w:jc w:val="both"/>
              <w:rPr>
                <w:rFonts w:ascii="Times New Roman" w:hAnsi="Times New Roman"/>
                <w:sz w:val="24"/>
                <w:szCs w:val="24"/>
              </w:rPr>
            </w:pPr>
            <w:r w:rsidRPr="00BB5B7B">
              <w:rPr>
                <w:rFonts w:ascii="Times New Roman" w:hAnsi="Times New Roman"/>
                <w:sz w:val="24"/>
                <w:szCs w:val="24"/>
              </w:rPr>
              <w:t>«</w:t>
            </w:r>
            <w:r>
              <w:rPr>
                <w:rFonts w:ascii="Times New Roman" w:hAnsi="Times New Roman"/>
                <w:sz w:val="24"/>
                <w:szCs w:val="24"/>
              </w:rPr>
              <w:t>Гонка роботов (</w:t>
            </w:r>
            <w:r>
              <w:rPr>
                <w:rFonts w:ascii="Times New Roman" w:hAnsi="Times New Roman"/>
                <w:sz w:val="24"/>
                <w:szCs w:val="24"/>
                <w:lang w:val="en-US"/>
              </w:rPr>
              <w:t>ROBORACE</w:t>
            </w:r>
            <w:r>
              <w:rPr>
                <w:rFonts w:ascii="Times New Roman" w:hAnsi="Times New Roman"/>
                <w:sz w:val="24"/>
                <w:szCs w:val="24"/>
              </w:rPr>
              <w:t>)</w:t>
            </w:r>
            <w:r w:rsidRPr="00BB5B7B">
              <w:rPr>
                <w:rFonts w:ascii="Times New Roman" w:hAnsi="Times New Roman"/>
                <w:sz w:val="24"/>
                <w:szCs w:val="24"/>
              </w:rPr>
              <w:t xml:space="preserve">» </w:t>
            </w:r>
          </w:p>
        </w:tc>
        <w:tc>
          <w:tcPr>
            <w:tcW w:w="1508" w:type="dxa"/>
            <w:tcBorders>
              <w:top w:val="single" w:sz="4" w:space="0" w:color="auto"/>
              <w:left w:val="single" w:sz="4" w:space="0" w:color="auto"/>
              <w:bottom w:val="single" w:sz="4" w:space="0" w:color="auto"/>
              <w:right w:val="single" w:sz="4" w:space="0" w:color="auto"/>
            </w:tcBorders>
            <w:hideMark/>
          </w:tcPr>
          <w:p w:rsidR="00CC6E04" w:rsidRDefault="00566E50" w:rsidP="00566E50">
            <w:pPr>
              <w:spacing w:before="100" w:beforeAutospacing="1" w:after="100" w:afterAutospacing="1"/>
              <w:contextualSpacing/>
              <w:jc w:val="both"/>
              <w:rPr>
                <w:rFonts w:ascii="Times New Roman" w:eastAsia="Calibri" w:hAnsi="Times New Roman" w:cs="Times New Roman"/>
                <w:sz w:val="24"/>
                <w:szCs w:val="24"/>
              </w:rPr>
            </w:pPr>
            <w:r w:rsidRPr="00BB5B7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sidRPr="00BB5B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BB5B7B">
              <w:rPr>
                <w:rFonts w:ascii="Times New Roman" w:hAnsi="Times New Roman" w:cs="Times New Roman"/>
                <w:color w:val="000000" w:themeColor="text1"/>
                <w:sz w:val="24"/>
                <w:szCs w:val="24"/>
              </w:rPr>
              <w:t xml:space="preserve">.2018 </w:t>
            </w:r>
          </w:p>
        </w:tc>
        <w:tc>
          <w:tcPr>
            <w:tcW w:w="1441" w:type="dxa"/>
            <w:tcBorders>
              <w:top w:val="single" w:sz="4" w:space="0" w:color="auto"/>
              <w:left w:val="single" w:sz="4" w:space="0" w:color="auto"/>
              <w:bottom w:val="single" w:sz="4" w:space="0" w:color="auto"/>
              <w:right w:val="single" w:sz="4" w:space="0" w:color="auto"/>
            </w:tcBorders>
            <w:hideMark/>
          </w:tcPr>
          <w:p w:rsidR="00CC6E04" w:rsidRDefault="00566E50"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Районный </w:t>
            </w:r>
          </w:p>
        </w:tc>
      </w:tr>
      <w:tr w:rsidR="00CC6E04" w:rsidTr="00CC6E04">
        <w:tc>
          <w:tcPr>
            <w:tcW w:w="571" w:type="dxa"/>
            <w:tcBorders>
              <w:top w:val="single" w:sz="4" w:space="0" w:color="auto"/>
              <w:left w:val="single" w:sz="4" w:space="0" w:color="auto"/>
              <w:bottom w:val="single" w:sz="4" w:space="0" w:color="auto"/>
              <w:right w:val="single" w:sz="4" w:space="0" w:color="auto"/>
            </w:tcBorders>
            <w:hideMark/>
          </w:tcPr>
          <w:p w:rsidR="00CC6E04" w:rsidRDefault="00CC6E04"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2014" w:type="dxa"/>
            <w:tcBorders>
              <w:top w:val="single" w:sz="4" w:space="0" w:color="auto"/>
              <w:left w:val="single" w:sz="4" w:space="0" w:color="auto"/>
              <w:bottom w:val="single" w:sz="4" w:space="0" w:color="auto"/>
              <w:right w:val="single" w:sz="4" w:space="0" w:color="auto"/>
            </w:tcBorders>
            <w:hideMark/>
          </w:tcPr>
          <w:p w:rsidR="00CC6E04" w:rsidRDefault="00566E50" w:rsidP="00566E50">
            <w:pPr>
              <w:spacing w:before="100" w:beforeAutospacing="1" w:after="100" w:afterAutospacing="1"/>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Перевалова</w:t>
            </w:r>
            <w:proofErr w:type="spellEnd"/>
            <w:r>
              <w:rPr>
                <w:rFonts w:ascii="Times New Roman" w:eastAsia="Calibri" w:hAnsi="Times New Roman" w:cs="Times New Roman"/>
                <w:sz w:val="24"/>
                <w:szCs w:val="24"/>
              </w:rPr>
              <w:t xml:space="preserve"> А.Г.</w:t>
            </w:r>
          </w:p>
        </w:tc>
        <w:tc>
          <w:tcPr>
            <w:tcW w:w="1748" w:type="dxa"/>
            <w:tcBorders>
              <w:top w:val="single" w:sz="4" w:space="0" w:color="auto"/>
              <w:left w:val="single" w:sz="4" w:space="0" w:color="auto"/>
              <w:bottom w:val="single" w:sz="4" w:space="0" w:color="auto"/>
              <w:right w:val="single" w:sz="4" w:space="0" w:color="auto"/>
            </w:tcBorders>
            <w:hideMark/>
          </w:tcPr>
          <w:p w:rsidR="00CC6E04" w:rsidRDefault="00CC6E04" w:rsidP="00566E50">
            <w:pPr>
              <w:spacing w:before="100" w:beforeAutospacing="1" w:after="100" w:afterAutospacing="1"/>
              <w:contextualSpacing/>
              <w:jc w:val="both"/>
              <w:rPr>
                <w:rFonts w:ascii="Times New Roman" w:eastAsia="Calibri" w:hAnsi="Times New Roman" w:cs="Times New Roman"/>
                <w:sz w:val="24"/>
                <w:szCs w:val="24"/>
              </w:rPr>
            </w:pPr>
          </w:p>
        </w:tc>
        <w:tc>
          <w:tcPr>
            <w:tcW w:w="2289" w:type="dxa"/>
            <w:tcBorders>
              <w:top w:val="single" w:sz="4" w:space="0" w:color="auto"/>
              <w:left w:val="single" w:sz="4" w:space="0" w:color="auto"/>
              <w:bottom w:val="single" w:sz="4" w:space="0" w:color="auto"/>
              <w:right w:val="single" w:sz="4" w:space="0" w:color="auto"/>
            </w:tcBorders>
            <w:hideMark/>
          </w:tcPr>
          <w:p w:rsidR="00CC6E04" w:rsidRPr="00566E50" w:rsidRDefault="00566E50" w:rsidP="00566E50">
            <w:pPr>
              <w:spacing w:before="100" w:beforeAutospacing="1" w:after="100" w:afterAutospacing="1"/>
              <w:contextualSpacing/>
              <w:jc w:val="both"/>
              <w:rPr>
                <w:rFonts w:ascii="Times New Roman" w:eastAsia="Calibri" w:hAnsi="Times New Roman" w:cs="Times New Roman"/>
                <w:b/>
                <w:sz w:val="24"/>
                <w:szCs w:val="24"/>
              </w:rPr>
            </w:pPr>
            <w:r w:rsidRPr="00566E50">
              <w:rPr>
                <w:rStyle w:val="a7"/>
                <w:rFonts w:ascii="Times New Roman" w:hAnsi="Times New Roman" w:cs="Times New Roman"/>
                <w:b w:val="0"/>
                <w:color w:val="000000"/>
                <w:sz w:val="24"/>
                <w:szCs w:val="24"/>
                <w:bdr w:val="none" w:sz="0" w:space="0" w:color="auto" w:frame="1"/>
                <w:shd w:val="clear" w:color="auto" w:fill="FFFFFF"/>
              </w:rPr>
              <w:t>«Нарисуем счастье вместе»</w:t>
            </w:r>
          </w:p>
        </w:tc>
        <w:tc>
          <w:tcPr>
            <w:tcW w:w="1508" w:type="dxa"/>
            <w:tcBorders>
              <w:top w:val="single" w:sz="4" w:space="0" w:color="auto"/>
              <w:left w:val="single" w:sz="4" w:space="0" w:color="auto"/>
              <w:bottom w:val="single" w:sz="4" w:space="0" w:color="auto"/>
              <w:right w:val="single" w:sz="4" w:space="0" w:color="auto"/>
            </w:tcBorders>
            <w:hideMark/>
          </w:tcPr>
          <w:p w:rsidR="00CC6E04" w:rsidRDefault="00566E50" w:rsidP="00566E50">
            <w:pPr>
              <w:spacing w:before="100" w:beforeAutospacing="1" w:after="100" w:afterAutospacing="1"/>
              <w:contextualSpacing/>
              <w:jc w:val="both"/>
              <w:rPr>
                <w:rFonts w:ascii="Times New Roman" w:eastAsia="Calibri" w:hAnsi="Times New Roman" w:cs="Times New Roman"/>
                <w:sz w:val="24"/>
                <w:szCs w:val="24"/>
              </w:rPr>
            </w:pPr>
            <w:r w:rsidRPr="00BB5B7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sidRPr="00BB5B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BB5B7B">
              <w:rPr>
                <w:rFonts w:ascii="Times New Roman" w:hAnsi="Times New Roman" w:cs="Times New Roman"/>
                <w:color w:val="000000" w:themeColor="text1"/>
                <w:sz w:val="24"/>
                <w:szCs w:val="24"/>
              </w:rPr>
              <w:t>.2018</w:t>
            </w:r>
          </w:p>
        </w:tc>
        <w:tc>
          <w:tcPr>
            <w:tcW w:w="1441" w:type="dxa"/>
            <w:tcBorders>
              <w:top w:val="single" w:sz="4" w:space="0" w:color="auto"/>
              <w:left w:val="single" w:sz="4" w:space="0" w:color="auto"/>
              <w:bottom w:val="single" w:sz="4" w:space="0" w:color="auto"/>
              <w:right w:val="single" w:sz="4" w:space="0" w:color="auto"/>
            </w:tcBorders>
            <w:hideMark/>
          </w:tcPr>
          <w:p w:rsidR="00CC6E04"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Районный</w:t>
            </w:r>
          </w:p>
        </w:tc>
      </w:tr>
      <w:tr w:rsidR="00CC6E04" w:rsidTr="00CC6E04">
        <w:tc>
          <w:tcPr>
            <w:tcW w:w="571" w:type="dxa"/>
            <w:tcBorders>
              <w:top w:val="single" w:sz="4" w:space="0" w:color="auto"/>
              <w:left w:val="single" w:sz="4" w:space="0" w:color="auto"/>
              <w:bottom w:val="single" w:sz="4" w:space="0" w:color="auto"/>
              <w:right w:val="single" w:sz="4" w:space="0" w:color="auto"/>
            </w:tcBorders>
            <w:hideMark/>
          </w:tcPr>
          <w:p w:rsidR="00CC6E04" w:rsidRDefault="00CC6E04"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2014" w:type="dxa"/>
            <w:tcBorders>
              <w:top w:val="single" w:sz="4" w:space="0" w:color="auto"/>
              <w:left w:val="single" w:sz="4" w:space="0" w:color="auto"/>
              <w:bottom w:val="single" w:sz="4" w:space="0" w:color="auto"/>
              <w:right w:val="single" w:sz="4" w:space="0" w:color="auto"/>
            </w:tcBorders>
            <w:hideMark/>
          </w:tcPr>
          <w:p w:rsidR="00CC6E04" w:rsidRDefault="00566E50"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Иванова </w:t>
            </w:r>
            <w:r w:rsidR="007C55CB">
              <w:rPr>
                <w:rFonts w:ascii="Times New Roman" w:eastAsia="Calibri" w:hAnsi="Times New Roman" w:cs="Times New Roman"/>
                <w:sz w:val="24"/>
                <w:szCs w:val="24"/>
              </w:rPr>
              <w:t>А.Н.</w:t>
            </w:r>
          </w:p>
          <w:p w:rsidR="007C55CB"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Медведева А.Н.</w:t>
            </w:r>
          </w:p>
        </w:tc>
        <w:tc>
          <w:tcPr>
            <w:tcW w:w="1748" w:type="dxa"/>
            <w:tcBorders>
              <w:top w:val="single" w:sz="4" w:space="0" w:color="auto"/>
              <w:left w:val="single" w:sz="4" w:space="0" w:color="auto"/>
              <w:bottom w:val="single" w:sz="4" w:space="0" w:color="auto"/>
              <w:right w:val="single" w:sz="4" w:space="0" w:color="auto"/>
            </w:tcBorders>
            <w:hideMark/>
          </w:tcPr>
          <w:p w:rsidR="00CC6E04"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Театр</w:t>
            </w:r>
          </w:p>
          <w:p w:rsidR="007C55CB"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Хореография </w:t>
            </w:r>
          </w:p>
        </w:tc>
        <w:tc>
          <w:tcPr>
            <w:tcW w:w="2289" w:type="dxa"/>
            <w:tcBorders>
              <w:top w:val="single" w:sz="4" w:space="0" w:color="auto"/>
              <w:left w:val="single" w:sz="4" w:space="0" w:color="auto"/>
              <w:bottom w:val="single" w:sz="4" w:space="0" w:color="auto"/>
              <w:right w:val="single" w:sz="4" w:space="0" w:color="auto"/>
            </w:tcBorders>
            <w:hideMark/>
          </w:tcPr>
          <w:p w:rsidR="00CC6E04" w:rsidRPr="00566E50" w:rsidRDefault="00566E50" w:rsidP="00566E50">
            <w:pPr>
              <w:spacing w:before="100" w:beforeAutospacing="1" w:after="100" w:afterAutospacing="1"/>
              <w:contextualSpacing/>
              <w:jc w:val="both"/>
              <w:rPr>
                <w:rFonts w:ascii="Times New Roman" w:eastAsia="Calibri" w:hAnsi="Times New Roman" w:cs="Times New Roman"/>
                <w:b/>
                <w:sz w:val="24"/>
                <w:szCs w:val="24"/>
              </w:rPr>
            </w:pPr>
            <w:r w:rsidRPr="00566E50">
              <w:rPr>
                <w:rStyle w:val="a7"/>
                <w:rFonts w:ascii="Times New Roman" w:hAnsi="Times New Roman" w:cs="Times New Roman"/>
                <w:b w:val="0"/>
                <w:color w:val="000000"/>
                <w:sz w:val="24"/>
                <w:szCs w:val="24"/>
                <w:bdr w:val="none" w:sz="0" w:space="0" w:color="auto" w:frame="1"/>
                <w:shd w:val="clear" w:color="auto" w:fill="FFFFFF"/>
              </w:rPr>
              <w:t>Мюзикл  «</w:t>
            </w:r>
            <w:proofErr w:type="spellStart"/>
            <w:r w:rsidRPr="00566E50">
              <w:rPr>
                <w:rStyle w:val="a7"/>
                <w:rFonts w:ascii="Times New Roman" w:hAnsi="Times New Roman" w:cs="Times New Roman"/>
                <w:b w:val="0"/>
                <w:color w:val="000000"/>
                <w:sz w:val="24"/>
                <w:szCs w:val="24"/>
                <w:bdr w:val="none" w:sz="0" w:space="0" w:color="auto" w:frame="1"/>
                <w:shd w:val="clear" w:color="auto" w:fill="FFFFFF"/>
              </w:rPr>
              <w:t>Дюймовочка</w:t>
            </w:r>
            <w:proofErr w:type="spellEnd"/>
            <w:r w:rsidRPr="00566E50">
              <w:rPr>
                <w:rStyle w:val="a7"/>
                <w:rFonts w:ascii="Times New Roman" w:hAnsi="Times New Roman" w:cs="Times New Roman"/>
                <w:b w:val="0"/>
                <w:color w:val="000000"/>
                <w:sz w:val="24"/>
                <w:szCs w:val="24"/>
                <w:bdr w:val="none" w:sz="0" w:space="0" w:color="auto" w:frame="1"/>
                <w:shd w:val="clear" w:color="auto" w:fill="FFFFFF"/>
              </w:rPr>
              <w:t>»</w:t>
            </w:r>
          </w:p>
        </w:tc>
        <w:tc>
          <w:tcPr>
            <w:tcW w:w="1508" w:type="dxa"/>
            <w:tcBorders>
              <w:top w:val="single" w:sz="4" w:space="0" w:color="auto"/>
              <w:left w:val="single" w:sz="4" w:space="0" w:color="auto"/>
              <w:bottom w:val="single" w:sz="4" w:space="0" w:color="auto"/>
              <w:right w:val="single" w:sz="4" w:space="0" w:color="auto"/>
            </w:tcBorders>
            <w:hideMark/>
          </w:tcPr>
          <w:p w:rsidR="00CC6E04" w:rsidRDefault="00566E50" w:rsidP="00566E50">
            <w:pPr>
              <w:spacing w:before="100" w:beforeAutospacing="1" w:after="100" w:afterAutospacing="1"/>
              <w:contextualSpacing/>
              <w:jc w:val="both"/>
              <w:rPr>
                <w:rFonts w:ascii="Times New Roman" w:eastAsia="Calibri" w:hAnsi="Times New Roman" w:cs="Times New Roman"/>
                <w:sz w:val="24"/>
                <w:szCs w:val="24"/>
              </w:rPr>
            </w:pPr>
            <w:r w:rsidRPr="00BB5B7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sidRPr="00BB5B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BB5B7B">
              <w:rPr>
                <w:rFonts w:ascii="Times New Roman" w:hAnsi="Times New Roman" w:cs="Times New Roman"/>
                <w:color w:val="000000" w:themeColor="text1"/>
                <w:sz w:val="24"/>
                <w:szCs w:val="24"/>
              </w:rPr>
              <w:t>.2018</w:t>
            </w:r>
          </w:p>
        </w:tc>
        <w:tc>
          <w:tcPr>
            <w:tcW w:w="1441" w:type="dxa"/>
            <w:tcBorders>
              <w:top w:val="single" w:sz="4" w:space="0" w:color="auto"/>
              <w:left w:val="single" w:sz="4" w:space="0" w:color="auto"/>
              <w:bottom w:val="single" w:sz="4" w:space="0" w:color="auto"/>
              <w:right w:val="single" w:sz="4" w:space="0" w:color="auto"/>
            </w:tcBorders>
            <w:hideMark/>
          </w:tcPr>
          <w:p w:rsidR="00CC6E04"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Районный</w:t>
            </w:r>
          </w:p>
        </w:tc>
      </w:tr>
      <w:tr w:rsidR="00CC6E04" w:rsidTr="00CC6E04">
        <w:tc>
          <w:tcPr>
            <w:tcW w:w="571" w:type="dxa"/>
            <w:tcBorders>
              <w:top w:val="single" w:sz="4" w:space="0" w:color="auto"/>
              <w:left w:val="single" w:sz="4" w:space="0" w:color="auto"/>
              <w:bottom w:val="single" w:sz="4" w:space="0" w:color="auto"/>
              <w:right w:val="single" w:sz="4" w:space="0" w:color="auto"/>
            </w:tcBorders>
            <w:hideMark/>
          </w:tcPr>
          <w:p w:rsidR="00CC6E04" w:rsidRDefault="00CC6E04"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014" w:type="dxa"/>
            <w:tcBorders>
              <w:top w:val="single" w:sz="4" w:space="0" w:color="auto"/>
              <w:left w:val="single" w:sz="4" w:space="0" w:color="auto"/>
              <w:bottom w:val="single" w:sz="4" w:space="0" w:color="auto"/>
              <w:right w:val="single" w:sz="4" w:space="0" w:color="auto"/>
            </w:tcBorders>
            <w:hideMark/>
          </w:tcPr>
          <w:p w:rsidR="00CC6E04"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Павлова М.В.</w:t>
            </w:r>
          </w:p>
        </w:tc>
        <w:tc>
          <w:tcPr>
            <w:tcW w:w="1748" w:type="dxa"/>
            <w:tcBorders>
              <w:top w:val="single" w:sz="4" w:space="0" w:color="auto"/>
              <w:left w:val="single" w:sz="4" w:space="0" w:color="auto"/>
              <w:bottom w:val="single" w:sz="4" w:space="0" w:color="auto"/>
              <w:right w:val="single" w:sz="4" w:space="0" w:color="auto"/>
            </w:tcBorders>
            <w:hideMark/>
          </w:tcPr>
          <w:p w:rsidR="00CC6E04"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Хореография </w:t>
            </w:r>
          </w:p>
        </w:tc>
        <w:tc>
          <w:tcPr>
            <w:tcW w:w="2289" w:type="dxa"/>
            <w:tcBorders>
              <w:top w:val="single" w:sz="4" w:space="0" w:color="auto"/>
              <w:left w:val="single" w:sz="4" w:space="0" w:color="auto"/>
              <w:bottom w:val="single" w:sz="4" w:space="0" w:color="auto"/>
              <w:right w:val="single" w:sz="4" w:space="0" w:color="auto"/>
            </w:tcBorders>
            <w:hideMark/>
          </w:tcPr>
          <w:p w:rsidR="00CC6E04" w:rsidRDefault="007C55CB" w:rsidP="00566E50">
            <w:pPr>
              <w:spacing w:before="100" w:beforeAutospacing="1" w:after="100" w:afterAutospacing="1"/>
              <w:contextualSpacing/>
              <w:jc w:val="both"/>
              <w:rPr>
                <w:rFonts w:ascii="Times New Roman" w:eastAsia="Calibri" w:hAnsi="Times New Roman" w:cs="Times New Roman"/>
                <w:b/>
                <w:sz w:val="24"/>
                <w:szCs w:val="24"/>
              </w:rPr>
            </w:pPr>
            <w:r w:rsidRPr="00BB5B7B">
              <w:rPr>
                <w:rFonts w:ascii="Times New Roman" w:eastAsia="Calibri" w:hAnsi="Times New Roman" w:cs="Times New Roman"/>
                <w:sz w:val="24"/>
                <w:szCs w:val="24"/>
              </w:rPr>
              <w:t>«</w:t>
            </w:r>
            <w:r>
              <w:rPr>
                <w:rFonts w:ascii="Times New Roman" w:eastAsia="Calibri" w:hAnsi="Times New Roman" w:cs="Times New Roman"/>
                <w:sz w:val="24"/>
                <w:szCs w:val="24"/>
              </w:rPr>
              <w:t>Закрепление техники выполнения элементов народных танцев»</w:t>
            </w:r>
          </w:p>
        </w:tc>
        <w:tc>
          <w:tcPr>
            <w:tcW w:w="1508" w:type="dxa"/>
            <w:tcBorders>
              <w:top w:val="single" w:sz="4" w:space="0" w:color="auto"/>
              <w:left w:val="single" w:sz="4" w:space="0" w:color="auto"/>
              <w:bottom w:val="single" w:sz="4" w:space="0" w:color="auto"/>
              <w:right w:val="single" w:sz="4" w:space="0" w:color="auto"/>
            </w:tcBorders>
            <w:hideMark/>
          </w:tcPr>
          <w:p w:rsidR="00CC6E04"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20.03.2019.</w:t>
            </w:r>
          </w:p>
        </w:tc>
        <w:tc>
          <w:tcPr>
            <w:tcW w:w="1441" w:type="dxa"/>
            <w:tcBorders>
              <w:top w:val="single" w:sz="4" w:space="0" w:color="auto"/>
              <w:left w:val="single" w:sz="4" w:space="0" w:color="auto"/>
              <w:bottom w:val="single" w:sz="4" w:space="0" w:color="auto"/>
              <w:right w:val="single" w:sz="4" w:space="0" w:color="auto"/>
            </w:tcBorders>
            <w:hideMark/>
          </w:tcPr>
          <w:p w:rsidR="00CC6E04"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Районный </w:t>
            </w:r>
          </w:p>
        </w:tc>
      </w:tr>
      <w:tr w:rsidR="007C55CB" w:rsidTr="00CC6E04">
        <w:tc>
          <w:tcPr>
            <w:tcW w:w="571" w:type="dxa"/>
            <w:tcBorders>
              <w:top w:val="single" w:sz="4" w:space="0" w:color="auto"/>
              <w:left w:val="single" w:sz="4" w:space="0" w:color="auto"/>
              <w:bottom w:val="single" w:sz="4" w:space="0" w:color="auto"/>
              <w:right w:val="single" w:sz="4" w:space="0" w:color="auto"/>
            </w:tcBorders>
            <w:hideMark/>
          </w:tcPr>
          <w:p w:rsidR="007C55CB"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014" w:type="dxa"/>
            <w:tcBorders>
              <w:top w:val="single" w:sz="4" w:space="0" w:color="auto"/>
              <w:left w:val="single" w:sz="4" w:space="0" w:color="auto"/>
              <w:bottom w:val="single" w:sz="4" w:space="0" w:color="auto"/>
              <w:right w:val="single" w:sz="4" w:space="0" w:color="auto"/>
            </w:tcBorders>
            <w:hideMark/>
          </w:tcPr>
          <w:p w:rsidR="007C55CB"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Кириллова С.А.</w:t>
            </w:r>
          </w:p>
        </w:tc>
        <w:tc>
          <w:tcPr>
            <w:tcW w:w="1748" w:type="dxa"/>
            <w:tcBorders>
              <w:top w:val="single" w:sz="4" w:space="0" w:color="auto"/>
              <w:left w:val="single" w:sz="4" w:space="0" w:color="auto"/>
              <w:bottom w:val="single" w:sz="4" w:space="0" w:color="auto"/>
              <w:right w:val="single" w:sz="4" w:space="0" w:color="auto"/>
            </w:tcBorders>
            <w:hideMark/>
          </w:tcPr>
          <w:p w:rsidR="007C55CB" w:rsidRDefault="007C55CB"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ДПИ</w:t>
            </w:r>
          </w:p>
        </w:tc>
        <w:tc>
          <w:tcPr>
            <w:tcW w:w="2289" w:type="dxa"/>
            <w:tcBorders>
              <w:top w:val="single" w:sz="4" w:space="0" w:color="auto"/>
              <w:left w:val="single" w:sz="4" w:space="0" w:color="auto"/>
              <w:bottom w:val="single" w:sz="4" w:space="0" w:color="auto"/>
              <w:right w:val="single" w:sz="4" w:space="0" w:color="auto"/>
            </w:tcBorders>
            <w:hideMark/>
          </w:tcPr>
          <w:p w:rsidR="007C55CB" w:rsidRPr="007C55CB" w:rsidRDefault="007C55CB" w:rsidP="00566E50">
            <w:pPr>
              <w:spacing w:before="100" w:beforeAutospacing="1" w:after="100" w:afterAutospacing="1"/>
              <w:contextualSpacing/>
              <w:jc w:val="both"/>
              <w:rPr>
                <w:rFonts w:ascii="Times New Roman" w:eastAsia="Calibri" w:hAnsi="Times New Roman" w:cs="Times New Roman"/>
                <w:b/>
                <w:sz w:val="24"/>
                <w:szCs w:val="24"/>
              </w:rPr>
            </w:pPr>
            <w:r w:rsidRPr="007C55CB">
              <w:rPr>
                <w:rStyle w:val="a7"/>
                <w:rFonts w:ascii="Times New Roman" w:hAnsi="Times New Roman" w:cs="Times New Roman"/>
                <w:b w:val="0"/>
                <w:color w:val="000000"/>
                <w:sz w:val="24"/>
                <w:szCs w:val="24"/>
                <w:bdr w:val="none" w:sz="0" w:space="0" w:color="auto" w:frame="1"/>
                <w:shd w:val="clear" w:color="auto" w:fill="FFFFFF"/>
              </w:rPr>
              <w:t>«Подкова из соленого теста»</w:t>
            </w:r>
          </w:p>
        </w:tc>
        <w:tc>
          <w:tcPr>
            <w:tcW w:w="1508" w:type="dxa"/>
            <w:tcBorders>
              <w:top w:val="single" w:sz="4" w:space="0" w:color="auto"/>
              <w:left w:val="single" w:sz="4" w:space="0" w:color="auto"/>
              <w:bottom w:val="single" w:sz="4" w:space="0" w:color="auto"/>
              <w:right w:val="single" w:sz="4" w:space="0" w:color="auto"/>
            </w:tcBorders>
            <w:hideMark/>
          </w:tcPr>
          <w:p w:rsidR="007C55CB" w:rsidRDefault="007C55CB" w:rsidP="007C55CB">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20.03.2019.</w:t>
            </w:r>
          </w:p>
        </w:tc>
        <w:tc>
          <w:tcPr>
            <w:tcW w:w="1441" w:type="dxa"/>
            <w:tcBorders>
              <w:top w:val="single" w:sz="4" w:space="0" w:color="auto"/>
              <w:left w:val="single" w:sz="4" w:space="0" w:color="auto"/>
              <w:bottom w:val="single" w:sz="4" w:space="0" w:color="auto"/>
              <w:right w:val="single" w:sz="4" w:space="0" w:color="auto"/>
            </w:tcBorders>
            <w:hideMark/>
          </w:tcPr>
          <w:p w:rsidR="007C55CB" w:rsidRDefault="007C55CB" w:rsidP="007C55CB">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Районный </w:t>
            </w:r>
          </w:p>
        </w:tc>
      </w:tr>
      <w:tr w:rsidR="009F72C9" w:rsidTr="00CC6E04">
        <w:tc>
          <w:tcPr>
            <w:tcW w:w="571"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014"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Медведева О.Б. </w:t>
            </w:r>
          </w:p>
        </w:tc>
        <w:tc>
          <w:tcPr>
            <w:tcW w:w="1748" w:type="dxa"/>
            <w:tcBorders>
              <w:top w:val="single" w:sz="4" w:space="0" w:color="auto"/>
              <w:left w:val="single" w:sz="4" w:space="0" w:color="auto"/>
              <w:bottom w:val="single" w:sz="4" w:space="0" w:color="auto"/>
              <w:right w:val="single" w:sz="4" w:space="0" w:color="auto"/>
            </w:tcBorders>
            <w:hideMark/>
          </w:tcPr>
          <w:p w:rsidR="009F72C9" w:rsidRDefault="009F72C9" w:rsidP="009F72C9">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Театр</w:t>
            </w:r>
          </w:p>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p>
        </w:tc>
        <w:tc>
          <w:tcPr>
            <w:tcW w:w="2289" w:type="dxa"/>
            <w:tcBorders>
              <w:top w:val="single" w:sz="4" w:space="0" w:color="auto"/>
              <w:left w:val="single" w:sz="4" w:space="0" w:color="auto"/>
              <w:bottom w:val="single" w:sz="4" w:space="0" w:color="auto"/>
              <w:right w:val="single" w:sz="4" w:space="0" w:color="auto"/>
            </w:tcBorders>
            <w:hideMark/>
          </w:tcPr>
          <w:p w:rsidR="009F72C9" w:rsidRPr="009F72C9" w:rsidRDefault="009F72C9" w:rsidP="009F72C9">
            <w:pPr>
              <w:spacing w:before="100" w:beforeAutospacing="1" w:after="100" w:afterAutospacing="1"/>
              <w:contextualSpacing/>
              <w:rPr>
                <w:rFonts w:ascii="Times New Roman" w:eastAsia="Calibri" w:hAnsi="Times New Roman" w:cs="Times New Roman"/>
                <w:b/>
                <w:sz w:val="24"/>
                <w:szCs w:val="24"/>
              </w:rPr>
            </w:pPr>
            <w:r w:rsidRPr="009F72C9">
              <w:rPr>
                <w:rStyle w:val="a7"/>
                <w:rFonts w:ascii="Times New Roman" w:hAnsi="Times New Roman" w:cs="Times New Roman"/>
                <w:b w:val="0"/>
                <w:color w:val="000000"/>
                <w:sz w:val="24"/>
                <w:szCs w:val="24"/>
                <w:bdr w:val="none" w:sz="0" w:space="0" w:color="auto" w:frame="1"/>
                <w:shd w:val="clear" w:color="auto" w:fill="FFFFFF"/>
              </w:rPr>
              <w:t>«Я в предлагаемых обстоятельствах»</w:t>
            </w:r>
          </w:p>
        </w:tc>
        <w:tc>
          <w:tcPr>
            <w:tcW w:w="1508" w:type="dxa"/>
            <w:tcBorders>
              <w:top w:val="single" w:sz="4" w:space="0" w:color="auto"/>
              <w:left w:val="single" w:sz="4" w:space="0" w:color="auto"/>
              <w:bottom w:val="single" w:sz="4" w:space="0" w:color="auto"/>
              <w:right w:val="single" w:sz="4" w:space="0" w:color="auto"/>
            </w:tcBorders>
            <w:hideMark/>
          </w:tcPr>
          <w:p w:rsidR="009F72C9" w:rsidRDefault="009F72C9" w:rsidP="00252C0F">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20.03.2019.</w:t>
            </w:r>
          </w:p>
        </w:tc>
        <w:tc>
          <w:tcPr>
            <w:tcW w:w="1441" w:type="dxa"/>
            <w:tcBorders>
              <w:top w:val="single" w:sz="4" w:space="0" w:color="auto"/>
              <w:left w:val="single" w:sz="4" w:space="0" w:color="auto"/>
              <w:bottom w:val="single" w:sz="4" w:space="0" w:color="auto"/>
              <w:right w:val="single" w:sz="4" w:space="0" w:color="auto"/>
            </w:tcBorders>
            <w:hideMark/>
          </w:tcPr>
          <w:p w:rsidR="009F72C9" w:rsidRDefault="009F72C9" w:rsidP="00252C0F">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Районный </w:t>
            </w:r>
          </w:p>
        </w:tc>
      </w:tr>
      <w:tr w:rsidR="009F72C9" w:rsidTr="00CC6E04">
        <w:tc>
          <w:tcPr>
            <w:tcW w:w="571"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014"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Степанов В.Г.</w:t>
            </w:r>
          </w:p>
        </w:tc>
        <w:tc>
          <w:tcPr>
            <w:tcW w:w="1748"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ДПИ</w:t>
            </w:r>
          </w:p>
        </w:tc>
        <w:tc>
          <w:tcPr>
            <w:tcW w:w="2289"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sidRPr="00BB5B7B">
              <w:rPr>
                <w:rFonts w:ascii="Times New Roman" w:eastAsia="Calibri" w:hAnsi="Times New Roman" w:cs="Times New Roman"/>
                <w:sz w:val="24"/>
                <w:szCs w:val="24"/>
              </w:rPr>
              <w:t>«</w:t>
            </w:r>
            <w:r>
              <w:rPr>
                <w:rFonts w:ascii="Times New Roman" w:eastAsia="Calibri" w:hAnsi="Times New Roman" w:cs="Times New Roman"/>
                <w:sz w:val="24"/>
                <w:szCs w:val="24"/>
              </w:rPr>
              <w:t>Изготовление оберега из бересты</w:t>
            </w:r>
            <w:r w:rsidRPr="00BB5B7B">
              <w:rPr>
                <w:rFonts w:ascii="Times New Roman" w:eastAsia="Calibri" w:hAnsi="Times New Roman" w:cs="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11.04.2019</w:t>
            </w:r>
          </w:p>
        </w:tc>
        <w:tc>
          <w:tcPr>
            <w:tcW w:w="1441"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Районный</w:t>
            </w:r>
          </w:p>
        </w:tc>
      </w:tr>
      <w:tr w:rsidR="009F72C9" w:rsidTr="00CC6E04">
        <w:tc>
          <w:tcPr>
            <w:tcW w:w="571"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014" w:type="dxa"/>
            <w:tcBorders>
              <w:top w:val="single" w:sz="4" w:space="0" w:color="auto"/>
              <w:left w:val="single" w:sz="4" w:space="0" w:color="auto"/>
              <w:bottom w:val="single" w:sz="4" w:space="0" w:color="auto"/>
              <w:right w:val="single" w:sz="4" w:space="0" w:color="auto"/>
            </w:tcBorders>
            <w:hideMark/>
          </w:tcPr>
          <w:p w:rsidR="009F72C9" w:rsidRDefault="00F176D0"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Минаева М.Г.</w:t>
            </w:r>
          </w:p>
        </w:tc>
        <w:tc>
          <w:tcPr>
            <w:tcW w:w="1748" w:type="dxa"/>
            <w:tcBorders>
              <w:top w:val="single" w:sz="4" w:space="0" w:color="auto"/>
              <w:left w:val="single" w:sz="4" w:space="0" w:color="auto"/>
              <w:bottom w:val="single" w:sz="4" w:space="0" w:color="auto"/>
              <w:right w:val="single" w:sz="4" w:space="0" w:color="auto"/>
            </w:tcBorders>
            <w:hideMark/>
          </w:tcPr>
          <w:p w:rsidR="009F72C9" w:rsidRDefault="009F72C9" w:rsidP="00566E50">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ДПИ</w:t>
            </w:r>
          </w:p>
        </w:tc>
        <w:tc>
          <w:tcPr>
            <w:tcW w:w="2289" w:type="dxa"/>
            <w:tcBorders>
              <w:top w:val="single" w:sz="4" w:space="0" w:color="auto"/>
              <w:left w:val="single" w:sz="4" w:space="0" w:color="auto"/>
              <w:bottom w:val="single" w:sz="4" w:space="0" w:color="auto"/>
              <w:right w:val="single" w:sz="4" w:space="0" w:color="auto"/>
            </w:tcBorders>
            <w:hideMark/>
          </w:tcPr>
          <w:p w:rsidR="009F72C9" w:rsidRPr="009F72C9" w:rsidRDefault="009F72C9" w:rsidP="00566E50">
            <w:pPr>
              <w:spacing w:before="100" w:beforeAutospacing="1" w:after="100" w:afterAutospacing="1"/>
              <w:contextualSpacing/>
              <w:jc w:val="both"/>
              <w:rPr>
                <w:rFonts w:ascii="Times New Roman" w:eastAsia="Calibri" w:hAnsi="Times New Roman" w:cs="Times New Roman"/>
                <w:b/>
                <w:sz w:val="24"/>
                <w:szCs w:val="24"/>
              </w:rPr>
            </w:pPr>
            <w:r w:rsidRPr="009F72C9">
              <w:rPr>
                <w:rStyle w:val="a7"/>
                <w:rFonts w:ascii="Times New Roman" w:hAnsi="Times New Roman" w:cs="Times New Roman"/>
                <w:b w:val="0"/>
                <w:color w:val="000000"/>
                <w:sz w:val="24"/>
                <w:szCs w:val="24"/>
                <w:bdr w:val="none" w:sz="0" w:space="0" w:color="auto" w:frame="1"/>
                <w:shd w:val="clear" w:color="auto" w:fill="FFFFFF"/>
              </w:rPr>
              <w:t>«Путешествие в космос»</w:t>
            </w:r>
          </w:p>
        </w:tc>
        <w:tc>
          <w:tcPr>
            <w:tcW w:w="1508" w:type="dxa"/>
            <w:tcBorders>
              <w:top w:val="single" w:sz="4" w:space="0" w:color="auto"/>
              <w:left w:val="single" w:sz="4" w:space="0" w:color="auto"/>
              <w:bottom w:val="single" w:sz="4" w:space="0" w:color="auto"/>
              <w:right w:val="single" w:sz="4" w:space="0" w:color="auto"/>
            </w:tcBorders>
            <w:hideMark/>
          </w:tcPr>
          <w:p w:rsidR="009F72C9" w:rsidRDefault="009F72C9" w:rsidP="00252C0F">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11.04.2019</w:t>
            </w:r>
          </w:p>
        </w:tc>
        <w:tc>
          <w:tcPr>
            <w:tcW w:w="1441" w:type="dxa"/>
            <w:tcBorders>
              <w:top w:val="single" w:sz="4" w:space="0" w:color="auto"/>
              <w:left w:val="single" w:sz="4" w:space="0" w:color="auto"/>
              <w:bottom w:val="single" w:sz="4" w:space="0" w:color="auto"/>
              <w:right w:val="single" w:sz="4" w:space="0" w:color="auto"/>
            </w:tcBorders>
            <w:hideMark/>
          </w:tcPr>
          <w:p w:rsidR="009F72C9" w:rsidRDefault="009F72C9" w:rsidP="00252C0F">
            <w:pPr>
              <w:spacing w:before="100" w:beforeAutospacing="1" w:after="100" w:after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Районный</w:t>
            </w:r>
          </w:p>
        </w:tc>
      </w:tr>
    </w:tbl>
    <w:p w:rsidR="00DF3920" w:rsidRDefault="00DF3920" w:rsidP="00CC6E04">
      <w:pPr>
        <w:spacing w:before="100" w:beforeAutospacing="1" w:after="100" w:afterAutospacing="1" w:line="240" w:lineRule="auto"/>
        <w:contextualSpacing/>
        <w:rPr>
          <w:rFonts w:ascii="Times New Roman" w:hAnsi="Times New Roman" w:cs="Times New Roman"/>
          <w:color w:val="000000"/>
          <w:sz w:val="24"/>
          <w:szCs w:val="24"/>
          <w:shd w:val="clear" w:color="auto" w:fill="FFFFFF"/>
        </w:rPr>
      </w:pPr>
    </w:p>
    <w:p w:rsidR="00CC6E04" w:rsidRPr="00E30A7B" w:rsidRDefault="00CC6E04" w:rsidP="00CC6E04">
      <w:pPr>
        <w:spacing w:before="100" w:beforeAutospacing="1" w:after="100" w:afterAutospacing="1" w:line="240" w:lineRule="auto"/>
        <w:contextualSpacing/>
        <w:rPr>
          <w:rFonts w:ascii="Times New Roman" w:hAnsi="Times New Roman" w:cs="Times New Roman"/>
          <w:sz w:val="24"/>
          <w:szCs w:val="24"/>
        </w:rPr>
      </w:pPr>
      <w:r w:rsidRPr="00E30A7B">
        <w:rPr>
          <w:rFonts w:ascii="Times New Roman" w:hAnsi="Times New Roman" w:cs="Times New Roman"/>
          <w:color w:val="000000"/>
          <w:sz w:val="24"/>
          <w:szCs w:val="24"/>
          <w:shd w:val="clear" w:color="auto" w:fill="FFFFFF"/>
        </w:rPr>
        <w:t>8.</w:t>
      </w:r>
      <w:r w:rsidRPr="00F42B4B">
        <w:rPr>
          <w:rFonts w:ascii="Times New Roman" w:hAnsi="Times New Roman" w:cs="Times New Roman"/>
          <w:b/>
          <w:sz w:val="24"/>
          <w:szCs w:val="24"/>
        </w:rPr>
        <w:t>Работа с талантливыми и одаренными детьми:</w:t>
      </w:r>
    </w:p>
    <w:p w:rsidR="00CC6E04" w:rsidRPr="00E30A7B" w:rsidRDefault="00CC6E04" w:rsidP="00CC6E04">
      <w:pPr>
        <w:spacing w:before="100" w:beforeAutospacing="1" w:after="100" w:afterAutospacing="1" w:line="240" w:lineRule="auto"/>
        <w:ind w:firstLine="708"/>
        <w:contextualSpacing/>
        <w:rPr>
          <w:rFonts w:ascii="Times New Roman" w:hAnsi="Times New Roman" w:cs="Times New Roman"/>
          <w:sz w:val="24"/>
          <w:szCs w:val="24"/>
        </w:rPr>
      </w:pPr>
      <w:r w:rsidRPr="00E30A7B">
        <w:rPr>
          <w:rFonts w:ascii="Times New Roman" w:hAnsi="Times New Roman" w:cs="Times New Roman"/>
          <w:sz w:val="24"/>
          <w:szCs w:val="24"/>
        </w:rPr>
        <w:t>Для выявления и работы с талантливыми детьми составлены планы индивидуальной работы.</w:t>
      </w:r>
    </w:p>
    <w:p w:rsidR="00CC6E04" w:rsidRPr="00E30A7B" w:rsidRDefault="00CC6E04" w:rsidP="00CC6E04">
      <w:pPr>
        <w:spacing w:before="100" w:beforeAutospacing="1" w:after="100" w:afterAutospacing="1" w:line="240" w:lineRule="auto"/>
        <w:contextualSpacing/>
        <w:rPr>
          <w:rFonts w:ascii="Times New Roman" w:hAnsi="Times New Roman" w:cs="Times New Roman"/>
          <w:sz w:val="24"/>
          <w:szCs w:val="24"/>
        </w:rPr>
      </w:pPr>
      <w:r w:rsidRPr="00E30A7B">
        <w:rPr>
          <w:rFonts w:ascii="Times New Roman" w:hAnsi="Times New Roman" w:cs="Times New Roman"/>
          <w:sz w:val="24"/>
          <w:szCs w:val="24"/>
        </w:rPr>
        <w:t>-Цели, задачи;</w:t>
      </w:r>
    </w:p>
    <w:p w:rsidR="00CC6E04" w:rsidRPr="00E30A7B" w:rsidRDefault="00CC6E04" w:rsidP="00CC6E04">
      <w:pPr>
        <w:spacing w:before="100" w:beforeAutospacing="1" w:after="100" w:afterAutospacing="1" w:line="240" w:lineRule="auto"/>
        <w:contextualSpacing/>
        <w:rPr>
          <w:rFonts w:ascii="Times New Roman" w:hAnsi="Times New Roman" w:cs="Times New Roman"/>
          <w:sz w:val="24"/>
          <w:szCs w:val="24"/>
        </w:rPr>
      </w:pPr>
      <w:r w:rsidRPr="00E30A7B">
        <w:rPr>
          <w:rFonts w:ascii="Times New Roman" w:hAnsi="Times New Roman" w:cs="Times New Roman"/>
          <w:sz w:val="24"/>
          <w:szCs w:val="24"/>
        </w:rPr>
        <w:t xml:space="preserve">- выявление одаренных детей; </w:t>
      </w:r>
    </w:p>
    <w:p w:rsidR="00CC6E04" w:rsidRPr="00E30A7B" w:rsidRDefault="00CC6E04" w:rsidP="00CC6E04">
      <w:pPr>
        <w:spacing w:before="100" w:beforeAutospacing="1" w:after="100" w:afterAutospacing="1" w:line="240" w:lineRule="auto"/>
        <w:contextualSpacing/>
        <w:rPr>
          <w:rFonts w:ascii="Times New Roman" w:hAnsi="Times New Roman" w:cs="Times New Roman"/>
          <w:sz w:val="24"/>
          <w:szCs w:val="24"/>
        </w:rPr>
      </w:pPr>
      <w:r w:rsidRPr="00E30A7B">
        <w:rPr>
          <w:rFonts w:ascii="Times New Roman" w:hAnsi="Times New Roman" w:cs="Times New Roman"/>
          <w:sz w:val="24"/>
          <w:szCs w:val="24"/>
        </w:rPr>
        <w:t>-создание условий для оптимального развития одаренных детей;</w:t>
      </w:r>
    </w:p>
    <w:p w:rsidR="00CC6E04" w:rsidRPr="00E30A7B" w:rsidRDefault="00CC6E04" w:rsidP="00CC6E04">
      <w:pPr>
        <w:spacing w:before="100" w:beforeAutospacing="1" w:after="100" w:afterAutospacing="1" w:line="240" w:lineRule="auto"/>
        <w:contextualSpacing/>
        <w:rPr>
          <w:rFonts w:ascii="Times New Roman" w:hAnsi="Times New Roman" w:cs="Times New Roman"/>
          <w:sz w:val="24"/>
          <w:szCs w:val="24"/>
        </w:rPr>
      </w:pPr>
      <w:r w:rsidRPr="00E30A7B">
        <w:rPr>
          <w:rFonts w:ascii="Times New Roman" w:hAnsi="Times New Roman" w:cs="Times New Roman"/>
          <w:sz w:val="24"/>
          <w:szCs w:val="24"/>
        </w:rPr>
        <w:t xml:space="preserve">-создание системы поддержки талантливых и одаренных детей; </w:t>
      </w:r>
    </w:p>
    <w:p w:rsidR="00E30A7B" w:rsidRPr="00DF3920" w:rsidRDefault="00CC6E04" w:rsidP="00CC6E04">
      <w:pPr>
        <w:spacing w:before="100" w:beforeAutospacing="1" w:after="100" w:afterAutospacing="1" w:line="240" w:lineRule="auto"/>
        <w:contextualSpacing/>
        <w:rPr>
          <w:rFonts w:ascii="Times New Roman" w:hAnsi="Times New Roman" w:cs="Times New Roman"/>
          <w:sz w:val="24"/>
          <w:szCs w:val="24"/>
          <w:highlight w:val="yellow"/>
        </w:rPr>
      </w:pPr>
      <w:r w:rsidRPr="00DF3920">
        <w:rPr>
          <w:rFonts w:ascii="Times New Roman" w:hAnsi="Times New Roman" w:cs="Times New Roman"/>
          <w:sz w:val="24"/>
          <w:szCs w:val="24"/>
          <w:highlight w:val="yellow"/>
        </w:rPr>
        <w:t xml:space="preserve"> </w:t>
      </w:r>
    </w:p>
    <w:tbl>
      <w:tblPr>
        <w:tblStyle w:val="a6"/>
        <w:tblpPr w:leftFromText="180" w:rightFromText="180" w:vertAnchor="text" w:horzAnchor="margin" w:tblpY="44"/>
        <w:tblW w:w="0" w:type="auto"/>
        <w:tblLook w:val="04A0"/>
      </w:tblPr>
      <w:tblGrid>
        <w:gridCol w:w="442"/>
        <w:gridCol w:w="2421"/>
        <w:gridCol w:w="2159"/>
        <w:gridCol w:w="1381"/>
        <w:gridCol w:w="1982"/>
        <w:gridCol w:w="1186"/>
      </w:tblGrid>
      <w:tr w:rsidR="00E722F4" w:rsidRPr="00DF3920" w:rsidTr="00E722F4">
        <w:trPr>
          <w:trHeight w:val="702"/>
        </w:trPr>
        <w:tc>
          <w:tcPr>
            <w:tcW w:w="445" w:type="dxa"/>
            <w:tcBorders>
              <w:top w:val="single" w:sz="4" w:space="0" w:color="auto"/>
              <w:left w:val="single" w:sz="4" w:space="0" w:color="auto"/>
              <w:bottom w:val="single" w:sz="4" w:space="0" w:color="auto"/>
              <w:right w:val="single" w:sz="4" w:space="0" w:color="auto"/>
            </w:tcBorders>
            <w:hideMark/>
          </w:tcPr>
          <w:p w:rsidR="00CC6E04" w:rsidRPr="00E30A7B" w:rsidRDefault="00CC6E0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w:t>
            </w:r>
          </w:p>
        </w:tc>
        <w:tc>
          <w:tcPr>
            <w:tcW w:w="2459" w:type="dxa"/>
            <w:tcBorders>
              <w:top w:val="single" w:sz="4" w:space="0" w:color="auto"/>
              <w:left w:val="single" w:sz="4" w:space="0" w:color="auto"/>
              <w:bottom w:val="single" w:sz="4" w:space="0" w:color="auto"/>
              <w:right w:val="single" w:sz="4" w:space="0" w:color="auto"/>
            </w:tcBorders>
            <w:hideMark/>
          </w:tcPr>
          <w:p w:rsidR="00CC6E04" w:rsidRPr="00E30A7B" w:rsidRDefault="00CC6E0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ФИ участника</w:t>
            </w:r>
          </w:p>
        </w:tc>
        <w:tc>
          <w:tcPr>
            <w:tcW w:w="1719" w:type="dxa"/>
            <w:tcBorders>
              <w:top w:val="single" w:sz="4" w:space="0" w:color="auto"/>
              <w:left w:val="single" w:sz="4" w:space="0" w:color="auto"/>
              <w:bottom w:val="single" w:sz="4" w:space="0" w:color="auto"/>
              <w:right w:val="single" w:sz="4" w:space="0" w:color="auto"/>
            </w:tcBorders>
            <w:hideMark/>
          </w:tcPr>
          <w:p w:rsidR="00CC6E04" w:rsidRPr="00E30A7B" w:rsidRDefault="00CC6E0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Наименование мероприятия</w:t>
            </w:r>
          </w:p>
        </w:tc>
        <w:tc>
          <w:tcPr>
            <w:tcW w:w="2193" w:type="dxa"/>
            <w:tcBorders>
              <w:top w:val="single" w:sz="4" w:space="0" w:color="auto"/>
              <w:left w:val="single" w:sz="4" w:space="0" w:color="auto"/>
              <w:bottom w:val="single" w:sz="4" w:space="0" w:color="auto"/>
              <w:right w:val="single" w:sz="4" w:space="0" w:color="auto"/>
            </w:tcBorders>
            <w:hideMark/>
          </w:tcPr>
          <w:p w:rsidR="00CC6E04" w:rsidRPr="00E30A7B" w:rsidRDefault="00CC6E0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Дата проведения</w:t>
            </w:r>
          </w:p>
        </w:tc>
        <w:tc>
          <w:tcPr>
            <w:tcW w:w="1550" w:type="dxa"/>
            <w:tcBorders>
              <w:top w:val="single" w:sz="4" w:space="0" w:color="auto"/>
              <w:left w:val="single" w:sz="4" w:space="0" w:color="auto"/>
              <w:bottom w:val="single" w:sz="4" w:space="0" w:color="auto"/>
              <w:right w:val="single" w:sz="4" w:space="0" w:color="auto"/>
            </w:tcBorders>
            <w:hideMark/>
          </w:tcPr>
          <w:p w:rsidR="00CC6E04" w:rsidRPr="00E30A7B" w:rsidRDefault="00CC6E0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Уровень мероприятия</w:t>
            </w:r>
          </w:p>
        </w:tc>
        <w:tc>
          <w:tcPr>
            <w:tcW w:w="1205" w:type="dxa"/>
            <w:tcBorders>
              <w:top w:val="single" w:sz="4" w:space="0" w:color="auto"/>
              <w:left w:val="single" w:sz="4" w:space="0" w:color="auto"/>
              <w:bottom w:val="single" w:sz="4" w:space="0" w:color="auto"/>
              <w:right w:val="single" w:sz="4" w:space="0" w:color="auto"/>
            </w:tcBorders>
            <w:hideMark/>
          </w:tcPr>
          <w:p w:rsidR="00CC6E04" w:rsidRPr="00E30A7B" w:rsidRDefault="00CC6E0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Место, результат</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1.</w:t>
            </w:r>
          </w:p>
        </w:tc>
        <w:tc>
          <w:tcPr>
            <w:tcW w:w="2459" w:type="dxa"/>
            <w:tcBorders>
              <w:top w:val="single" w:sz="4" w:space="0" w:color="auto"/>
              <w:left w:val="single" w:sz="4" w:space="0" w:color="auto"/>
              <w:bottom w:val="single" w:sz="4" w:space="0" w:color="auto"/>
              <w:right w:val="single" w:sz="4" w:space="0" w:color="auto"/>
            </w:tcBorders>
            <w:hideMark/>
          </w:tcPr>
          <w:p w:rsidR="00E722F4" w:rsidRPr="0087143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Кириллова Валерия </w:t>
            </w:r>
          </w:p>
        </w:tc>
        <w:tc>
          <w:tcPr>
            <w:tcW w:w="171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1.Региональный этап Международного фестиваля «Детство без границ»</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2.Международный фестиваль-конкурс «Юные дарования России» </w:t>
            </w:r>
          </w:p>
          <w:p w:rsidR="00E722F4" w:rsidRPr="00871434" w:rsidRDefault="00E722F4" w:rsidP="00E722F4">
            <w:pPr>
              <w:rPr>
                <w:rFonts w:ascii="Times New Roman" w:hAnsi="Times New Roman" w:cs="Times New Roman"/>
                <w:sz w:val="24"/>
                <w:szCs w:val="24"/>
              </w:rPr>
            </w:pPr>
            <w:r>
              <w:rPr>
                <w:rFonts w:ascii="Times New Roman" w:hAnsi="Times New Roman" w:cs="Times New Roman"/>
                <w:sz w:val="24"/>
                <w:szCs w:val="24"/>
              </w:rPr>
              <w:t>3.Международный фестиваль «Детство без границ»</w:t>
            </w:r>
          </w:p>
        </w:tc>
        <w:tc>
          <w:tcPr>
            <w:tcW w:w="2193" w:type="dxa"/>
            <w:tcBorders>
              <w:top w:val="single" w:sz="4" w:space="0" w:color="auto"/>
              <w:left w:val="single" w:sz="4" w:space="0" w:color="auto"/>
              <w:bottom w:val="single" w:sz="4" w:space="0" w:color="auto"/>
              <w:right w:val="single" w:sz="4" w:space="0" w:color="auto"/>
            </w:tcBorders>
            <w:hideMark/>
          </w:tcPr>
          <w:p w:rsidR="00E722F4" w:rsidRDefault="000D309B" w:rsidP="00E722F4">
            <w:pPr>
              <w:rPr>
                <w:rFonts w:ascii="Times New Roman" w:hAnsi="Times New Roman" w:cs="Times New Roman"/>
                <w:sz w:val="24"/>
                <w:szCs w:val="24"/>
              </w:rPr>
            </w:pPr>
            <w:r>
              <w:rPr>
                <w:rFonts w:ascii="Times New Roman" w:hAnsi="Times New Roman" w:cs="Times New Roman"/>
                <w:sz w:val="24"/>
                <w:szCs w:val="24"/>
              </w:rPr>
              <w:t>01.03.2019</w:t>
            </w: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1979A6" w:rsidP="00E722F4">
            <w:pPr>
              <w:rPr>
                <w:rFonts w:ascii="Times New Roman" w:hAnsi="Times New Roman" w:cs="Times New Roman"/>
                <w:sz w:val="24"/>
                <w:szCs w:val="24"/>
              </w:rPr>
            </w:pPr>
            <w:r>
              <w:rPr>
                <w:rFonts w:ascii="Times New Roman" w:hAnsi="Times New Roman" w:cs="Times New Roman"/>
                <w:sz w:val="24"/>
                <w:szCs w:val="24"/>
              </w:rPr>
              <w:t>24.10.2018</w:t>
            </w: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r>
              <w:rPr>
                <w:rFonts w:ascii="Times New Roman" w:hAnsi="Times New Roman" w:cs="Times New Roman"/>
                <w:sz w:val="24"/>
                <w:szCs w:val="24"/>
              </w:rPr>
              <w:t>06-14.05.2019</w:t>
            </w:r>
          </w:p>
          <w:p w:rsidR="000D309B" w:rsidRDefault="000D309B" w:rsidP="00E722F4">
            <w:pPr>
              <w:rPr>
                <w:rFonts w:ascii="Times New Roman" w:hAnsi="Times New Roman" w:cs="Times New Roman"/>
                <w:sz w:val="24"/>
                <w:szCs w:val="24"/>
              </w:rPr>
            </w:pPr>
          </w:p>
          <w:p w:rsidR="000D309B" w:rsidRPr="00871434" w:rsidRDefault="000D309B" w:rsidP="00E722F4">
            <w:pPr>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Республиканский</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Международный</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0D309B" w:rsidRDefault="000D309B" w:rsidP="00E722F4">
            <w:pPr>
              <w:spacing w:before="100" w:beforeAutospacing="1" w:after="100" w:afterAutospacing="1"/>
              <w:contextualSpacing/>
              <w:rPr>
                <w:rFonts w:ascii="Times New Roman" w:hAnsi="Times New Roman" w:cs="Times New Roman"/>
                <w:sz w:val="24"/>
                <w:szCs w:val="24"/>
              </w:rPr>
            </w:pPr>
          </w:p>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Международный  </w:t>
            </w:r>
          </w:p>
        </w:tc>
        <w:tc>
          <w:tcPr>
            <w:tcW w:w="1205" w:type="dxa"/>
            <w:tcBorders>
              <w:top w:val="single" w:sz="4" w:space="0" w:color="auto"/>
              <w:left w:val="single" w:sz="4" w:space="0" w:color="auto"/>
              <w:bottom w:val="single" w:sz="4" w:space="0" w:color="auto"/>
              <w:right w:val="single" w:sz="4" w:space="0" w:color="auto"/>
            </w:tcBorders>
            <w:hideMark/>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ГРАН-ПРИ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ГРАН-ПРИ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0D309B" w:rsidRDefault="000D309B" w:rsidP="00E722F4">
            <w:pPr>
              <w:spacing w:before="100" w:beforeAutospacing="1" w:after="100" w:afterAutospacing="1"/>
              <w:contextualSpacing/>
              <w:rPr>
                <w:rFonts w:ascii="Times New Roman" w:hAnsi="Times New Roman" w:cs="Times New Roman"/>
                <w:sz w:val="24"/>
                <w:szCs w:val="24"/>
              </w:rPr>
            </w:pPr>
          </w:p>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ГРАН-ПРИ</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 xml:space="preserve">2. </w:t>
            </w:r>
          </w:p>
        </w:tc>
        <w:tc>
          <w:tcPr>
            <w:tcW w:w="2459" w:type="dxa"/>
            <w:tcBorders>
              <w:top w:val="single" w:sz="4" w:space="0" w:color="auto"/>
              <w:left w:val="single" w:sz="4" w:space="0" w:color="auto"/>
              <w:bottom w:val="single" w:sz="4" w:space="0" w:color="auto"/>
              <w:right w:val="single" w:sz="4" w:space="0" w:color="auto"/>
            </w:tcBorders>
            <w:hideMark/>
          </w:tcPr>
          <w:p w:rsidR="00E722F4" w:rsidRPr="0087143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Разуваева Светлана </w:t>
            </w:r>
          </w:p>
        </w:tc>
        <w:tc>
          <w:tcPr>
            <w:tcW w:w="171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1.Международный фестиваль</w:t>
            </w:r>
            <w:r w:rsidR="00F50B1B">
              <w:rPr>
                <w:rFonts w:ascii="Times New Roman" w:hAnsi="Times New Roman" w:cs="Times New Roman"/>
                <w:sz w:val="24"/>
                <w:szCs w:val="24"/>
              </w:rPr>
              <w:t xml:space="preserve"> «Детство без границ»</w:t>
            </w:r>
            <w:r>
              <w:rPr>
                <w:rFonts w:ascii="Times New Roman" w:hAnsi="Times New Roman" w:cs="Times New Roman"/>
                <w:sz w:val="24"/>
                <w:szCs w:val="24"/>
              </w:rPr>
              <w:t xml:space="preserve"> </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2.Региональный этап Международного</w:t>
            </w:r>
            <w:r w:rsidR="00F50B1B">
              <w:rPr>
                <w:rFonts w:ascii="Times New Roman" w:hAnsi="Times New Roman" w:cs="Times New Roman"/>
                <w:sz w:val="24"/>
                <w:szCs w:val="24"/>
              </w:rPr>
              <w:t xml:space="preserve"> фестиваля «Детство без границ»</w:t>
            </w:r>
            <w:r>
              <w:rPr>
                <w:rFonts w:ascii="Times New Roman" w:hAnsi="Times New Roman" w:cs="Times New Roman"/>
                <w:sz w:val="24"/>
                <w:szCs w:val="24"/>
              </w:rPr>
              <w:t xml:space="preserve"> </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lastRenderedPageBreak/>
              <w:t>3.Районный конкурс вокального творчества «</w:t>
            </w:r>
            <w:proofErr w:type="spellStart"/>
            <w:r>
              <w:rPr>
                <w:rFonts w:ascii="Times New Roman" w:hAnsi="Times New Roman" w:cs="Times New Roman"/>
                <w:sz w:val="24"/>
                <w:szCs w:val="24"/>
              </w:rPr>
              <w:t>Мультишлягер</w:t>
            </w:r>
            <w:proofErr w:type="spellEnd"/>
            <w:r>
              <w:rPr>
                <w:rFonts w:ascii="Times New Roman" w:hAnsi="Times New Roman" w:cs="Times New Roman"/>
                <w:sz w:val="24"/>
                <w:szCs w:val="24"/>
              </w:rPr>
              <w:t>»</w:t>
            </w:r>
          </w:p>
          <w:p w:rsidR="00E722F4" w:rsidRPr="00871434" w:rsidRDefault="00E722F4" w:rsidP="00F50B1B">
            <w:pPr>
              <w:rPr>
                <w:rFonts w:ascii="Times New Roman" w:hAnsi="Times New Roman" w:cs="Times New Roman"/>
                <w:sz w:val="24"/>
                <w:szCs w:val="24"/>
              </w:rPr>
            </w:pPr>
            <w:r>
              <w:rPr>
                <w:rFonts w:ascii="Times New Roman" w:hAnsi="Times New Roman" w:cs="Times New Roman"/>
                <w:sz w:val="24"/>
                <w:szCs w:val="24"/>
              </w:rPr>
              <w:t>4.Районный конкурс «Дети. Техника. Творчество»</w:t>
            </w:r>
          </w:p>
        </w:tc>
        <w:tc>
          <w:tcPr>
            <w:tcW w:w="2193" w:type="dxa"/>
            <w:tcBorders>
              <w:top w:val="single" w:sz="4" w:space="0" w:color="auto"/>
              <w:left w:val="single" w:sz="4" w:space="0" w:color="auto"/>
              <w:bottom w:val="single" w:sz="4" w:space="0" w:color="auto"/>
              <w:right w:val="single" w:sz="4" w:space="0" w:color="auto"/>
            </w:tcBorders>
          </w:tcPr>
          <w:p w:rsidR="00E722F4" w:rsidRDefault="000D309B" w:rsidP="00E722F4">
            <w:pPr>
              <w:rPr>
                <w:rFonts w:ascii="Times New Roman" w:hAnsi="Times New Roman" w:cs="Times New Roman"/>
                <w:sz w:val="24"/>
                <w:szCs w:val="24"/>
              </w:rPr>
            </w:pPr>
            <w:r>
              <w:rPr>
                <w:rFonts w:ascii="Times New Roman" w:hAnsi="Times New Roman" w:cs="Times New Roman"/>
                <w:sz w:val="24"/>
                <w:szCs w:val="24"/>
              </w:rPr>
              <w:lastRenderedPageBreak/>
              <w:t>14.05.2019</w:t>
            </w: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r>
              <w:rPr>
                <w:rFonts w:ascii="Times New Roman" w:hAnsi="Times New Roman" w:cs="Times New Roman"/>
                <w:sz w:val="24"/>
                <w:szCs w:val="24"/>
              </w:rPr>
              <w:t>01.03.2019</w:t>
            </w: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r>
              <w:rPr>
                <w:rFonts w:ascii="Times New Roman" w:hAnsi="Times New Roman" w:cs="Times New Roman"/>
                <w:sz w:val="24"/>
                <w:szCs w:val="24"/>
              </w:rPr>
              <w:lastRenderedPageBreak/>
              <w:t>07.12.2018</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Pr="00871434" w:rsidRDefault="001979A6" w:rsidP="00E722F4">
            <w:pPr>
              <w:rPr>
                <w:rFonts w:ascii="Times New Roman" w:hAnsi="Times New Roman" w:cs="Times New Roman"/>
                <w:sz w:val="24"/>
                <w:szCs w:val="24"/>
              </w:rPr>
            </w:pPr>
            <w:r>
              <w:rPr>
                <w:rFonts w:ascii="Times New Roman" w:hAnsi="Times New Roman" w:cs="Times New Roman"/>
                <w:sz w:val="24"/>
                <w:szCs w:val="24"/>
              </w:rPr>
              <w:t>29.03.2019</w:t>
            </w:r>
          </w:p>
        </w:tc>
        <w:tc>
          <w:tcPr>
            <w:tcW w:w="1550" w:type="dxa"/>
            <w:tcBorders>
              <w:top w:val="single" w:sz="4" w:space="0" w:color="auto"/>
              <w:left w:val="single" w:sz="4" w:space="0" w:color="auto"/>
              <w:bottom w:val="single" w:sz="4" w:space="0" w:color="auto"/>
              <w:right w:val="single" w:sz="4" w:space="0" w:color="auto"/>
            </w:tcBorders>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Международный</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Районный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tc>
        <w:tc>
          <w:tcPr>
            <w:tcW w:w="1205" w:type="dxa"/>
            <w:tcBorders>
              <w:top w:val="single" w:sz="4" w:space="0" w:color="auto"/>
              <w:left w:val="single" w:sz="4" w:space="0" w:color="auto"/>
              <w:bottom w:val="single" w:sz="4" w:space="0" w:color="auto"/>
              <w:right w:val="single" w:sz="4" w:space="0" w:color="auto"/>
            </w:tcBorders>
          </w:tcPr>
          <w:p w:rsidR="00F50B1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E722F4"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1 место </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Pr="00E30A7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3 место</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lastRenderedPageBreak/>
              <w:t xml:space="preserve">3. </w:t>
            </w:r>
          </w:p>
        </w:tc>
        <w:tc>
          <w:tcPr>
            <w:tcW w:w="2459" w:type="dxa"/>
            <w:tcBorders>
              <w:top w:val="single" w:sz="4" w:space="0" w:color="auto"/>
              <w:left w:val="single" w:sz="4" w:space="0" w:color="auto"/>
              <w:bottom w:val="single" w:sz="4" w:space="0" w:color="auto"/>
              <w:right w:val="single" w:sz="4" w:space="0" w:color="auto"/>
            </w:tcBorders>
            <w:hideMark/>
          </w:tcPr>
          <w:p w:rsidR="00E722F4" w:rsidRPr="00871434" w:rsidRDefault="00E722F4" w:rsidP="00E722F4">
            <w:pPr>
              <w:rPr>
                <w:rFonts w:ascii="Times New Roman" w:hAnsi="Times New Roman" w:cs="Times New Roman"/>
                <w:sz w:val="24"/>
                <w:szCs w:val="24"/>
              </w:rPr>
            </w:pPr>
            <w:proofErr w:type="spellStart"/>
            <w:r>
              <w:rPr>
                <w:rFonts w:ascii="Times New Roman" w:hAnsi="Times New Roman" w:cs="Times New Roman"/>
                <w:sz w:val="24"/>
                <w:szCs w:val="24"/>
              </w:rPr>
              <w:t>Сластина</w:t>
            </w:r>
            <w:proofErr w:type="spellEnd"/>
            <w:r>
              <w:rPr>
                <w:rFonts w:ascii="Times New Roman" w:hAnsi="Times New Roman" w:cs="Times New Roman"/>
                <w:sz w:val="24"/>
                <w:szCs w:val="24"/>
              </w:rPr>
              <w:t xml:space="preserve"> Анастасия </w:t>
            </w:r>
          </w:p>
        </w:tc>
        <w:tc>
          <w:tcPr>
            <w:tcW w:w="171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1.Республи</w:t>
            </w:r>
            <w:r w:rsidR="00F50B1B">
              <w:rPr>
                <w:rFonts w:ascii="Times New Roman" w:hAnsi="Times New Roman" w:cs="Times New Roman"/>
                <w:sz w:val="24"/>
                <w:szCs w:val="24"/>
              </w:rPr>
              <w:t>канская НПК «Серебряная альфа»,</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2. Региональный этап Международного</w:t>
            </w:r>
            <w:r w:rsidR="00F50B1B">
              <w:rPr>
                <w:rFonts w:ascii="Times New Roman" w:hAnsi="Times New Roman" w:cs="Times New Roman"/>
                <w:sz w:val="24"/>
                <w:szCs w:val="24"/>
              </w:rPr>
              <w:t xml:space="preserve"> фестиваля «Детство без границ»</w:t>
            </w:r>
            <w:r>
              <w:rPr>
                <w:rFonts w:ascii="Times New Roman" w:hAnsi="Times New Roman" w:cs="Times New Roman"/>
                <w:sz w:val="24"/>
                <w:szCs w:val="24"/>
              </w:rPr>
              <w:t xml:space="preserve"> </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3.Районный фестиваль «Расцветай,</w:t>
            </w:r>
            <w:r w:rsidR="00F50B1B">
              <w:rPr>
                <w:rFonts w:ascii="Times New Roman" w:hAnsi="Times New Roman" w:cs="Times New Roman"/>
                <w:sz w:val="24"/>
                <w:szCs w:val="24"/>
              </w:rPr>
              <w:t xml:space="preserve"> мой край родной»</w:t>
            </w:r>
          </w:p>
          <w:p w:rsidR="00E722F4" w:rsidRPr="00871434" w:rsidRDefault="00E722F4" w:rsidP="00F50B1B">
            <w:pPr>
              <w:rPr>
                <w:rFonts w:ascii="Times New Roman" w:hAnsi="Times New Roman" w:cs="Times New Roman"/>
                <w:sz w:val="24"/>
                <w:szCs w:val="24"/>
              </w:rPr>
            </w:pPr>
            <w:r>
              <w:rPr>
                <w:rFonts w:ascii="Times New Roman" w:hAnsi="Times New Roman" w:cs="Times New Roman"/>
                <w:sz w:val="24"/>
                <w:szCs w:val="24"/>
              </w:rPr>
              <w:t>4.Районный конкурс «Дети. Техника. Творчество»</w:t>
            </w:r>
          </w:p>
        </w:tc>
        <w:tc>
          <w:tcPr>
            <w:tcW w:w="2193" w:type="dxa"/>
            <w:tcBorders>
              <w:top w:val="single" w:sz="4" w:space="0" w:color="auto"/>
              <w:left w:val="single" w:sz="4" w:space="0" w:color="auto"/>
              <w:bottom w:val="single" w:sz="4" w:space="0" w:color="auto"/>
              <w:right w:val="single" w:sz="4" w:space="0" w:color="auto"/>
            </w:tcBorders>
          </w:tcPr>
          <w:p w:rsidR="00E722F4" w:rsidRDefault="001979A6" w:rsidP="00E722F4">
            <w:pPr>
              <w:rPr>
                <w:rFonts w:ascii="Times New Roman" w:hAnsi="Times New Roman" w:cs="Times New Roman"/>
                <w:sz w:val="24"/>
                <w:szCs w:val="24"/>
              </w:rPr>
            </w:pPr>
            <w:r>
              <w:rPr>
                <w:rFonts w:ascii="Times New Roman" w:hAnsi="Times New Roman" w:cs="Times New Roman"/>
                <w:sz w:val="24"/>
                <w:szCs w:val="24"/>
              </w:rPr>
              <w:t>13.12.2018</w:t>
            </w: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r>
              <w:rPr>
                <w:rFonts w:ascii="Times New Roman" w:hAnsi="Times New Roman" w:cs="Times New Roman"/>
                <w:sz w:val="24"/>
                <w:szCs w:val="24"/>
              </w:rPr>
              <w:t>01.03.2019</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DC0DAF" w:rsidP="00E722F4">
            <w:pPr>
              <w:rPr>
                <w:rFonts w:ascii="Times New Roman" w:hAnsi="Times New Roman" w:cs="Times New Roman"/>
                <w:sz w:val="24"/>
                <w:szCs w:val="24"/>
              </w:rPr>
            </w:pPr>
            <w:r>
              <w:rPr>
                <w:rFonts w:ascii="Times New Roman" w:hAnsi="Times New Roman" w:cs="Times New Roman"/>
                <w:sz w:val="24"/>
                <w:szCs w:val="24"/>
              </w:rPr>
              <w:t>27.02.2019</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Pr="00871434" w:rsidRDefault="001979A6" w:rsidP="00E722F4">
            <w:pPr>
              <w:rPr>
                <w:rFonts w:ascii="Times New Roman" w:hAnsi="Times New Roman" w:cs="Times New Roman"/>
                <w:sz w:val="24"/>
                <w:szCs w:val="24"/>
              </w:rPr>
            </w:pPr>
            <w:r>
              <w:rPr>
                <w:rFonts w:ascii="Times New Roman" w:hAnsi="Times New Roman" w:cs="Times New Roman"/>
                <w:sz w:val="24"/>
                <w:szCs w:val="24"/>
              </w:rPr>
              <w:t>29.03.2019</w:t>
            </w:r>
          </w:p>
        </w:tc>
        <w:tc>
          <w:tcPr>
            <w:tcW w:w="1550" w:type="dxa"/>
            <w:tcBorders>
              <w:top w:val="single" w:sz="4" w:space="0" w:color="auto"/>
              <w:left w:val="single" w:sz="4" w:space="0" w:color="auto"/>
              <w:bottom w:val="single" w:sz="4" w:space="0" w:color="auto"/>
              <w:right w:val="single" w:sz="4" w:space="0" w:color="auto"/>
            </w:tcBorders>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tc>
        <w:tc>
          <w:tcPr>
            <w:tcW w:w="1205" w:type="dxa"/>
            <w:tcBorders>
              <w:top w:val="single" w:sz="4" w:space="0" w:color="auto"/>
              <w:left w:val="single" w:sz="4" w:space="0" w:color="auto"/>
              <w:bottom w:val="single" w:sz="4" w:space="0" w:color="auto"/>
              <w:right w:val="single" w:sz="4" w:space="0" w:color="auto"/>
            </w:tcBorders>
          </w:tcPr>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3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3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E722F4" w:rsidRPr="00E30A7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 место</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sidRPr="00E30A7B">
              <w:rPr>
                <w:rFonts w:ascii="Times New Roman" w:hAnsi="Times New Roman" w:cs="Times New Roman"/>
                <w:sz w:val="24"/>
                <w:szCs w:val="24"/>
              </w:rPr>
              <w:t xml:space="preserve">4. </w:t>
            </w:r>
          </w:p>
        </w:tc>
        <w:tc>
          <w:tcPr>
            <w:tcW w:w="2459" w:type="dxa"/>
            <w:tcBorders>
              <w:top w:val="single" w:sz="4" w:space="0" w:color="auto"/>
              <w:left w:val="single" w:sz="4" w:space="0" w:color="auto"/>
              <w:bottom w:val="single" w:sz="4" w:space="0" w:color="auto"/>
              <w:right w:val="single" w:sz="4" w:space="0" w:color="auto"/>
            </w:tcBorders>
            <w:hideMark/>
          </w:tcPr>
          <w:p w:rsidR="00E722F4" w:rsidRPr="00871434" w:rsidRDefault="00E722F4" w:rsidP="00E722F4">
            <w:pPr>
              <w:rPr>
                <w:rFonts w:ascii="Times New Roman" w:hAnsi="Times New Roman" w:cs="Times New Roman"/>
                <w:sz w:val="24"/>
                <w:szCs w:val="24"/>
              </w:rPr>
            </w:pPr>
            <w:proofErr w:type="spellStart"/>
            <w:r>
              <w:rPr>
                <w:rFonts w:ascii="Times New Roman" w:hAnsi="Times New Roman" w:cs="Times New Roman"/>
                <w:sz w:val="24"/>
                <w:szCs w:val="24"/>
              </w:rPr>
              <w:t>Редикальцева</w:t>
            </w:r>
            <w:proofErr w:type="spellEnd"/>
            <w:r>
              <w:rPr>
                <w:rFonts w:ascii="Times New Roman" w:hAnsi="Times New Roman" w:cs="Times New Roman"/>
                <w:sz w:val="24"/>
                <w:szCs w:val="24"/>
              </w:rPr>
              <w:t xml:space="preserve"> Анастасия </w:t>
            </w:r>
          </w:p>
        </w:tc>
        <w:tc>
          <w:tcPr>
            <w:tcW w:w="171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1.Региональный этап Международного </w:t>
            </w:r>
            <w:r w:rsidR="00F50B1B">
              <w:rPr>
                <w:rFonts w:ascii="Times New Roman" w:hAnsi="Times New Roman" w:cs="Times New Roman"/>
                <w:sz w:val="24"/>
                <w:szCs w:val="24"/>
              </w:rPr>
              <w:t>фестиваля «Детство без границ»</w:t>
            </w:r>
          </w:p>
          <w:p w:rsidR="00E722F4" w:rsidRPr="00871434" w:rsidRDefault="00E722F4" w:rsidP="00F50B1B">
            <w:pPr>
              <w:rPr>
                <w:rFonts w:ascii="Times New Roman" w:hAnsi="Times New Roman" w:cs="Times New Roman"/>
                <w:sz w:val="24"/>
                <w:szCs w:val="24"/>
              </w:rPr>
            </w:pPr>
            <w:r>
              <w:rPr>
                <w:rFonts w:ascii="Times New Roman" w:hAnsi="Times New Roman" w:cs="Times New Roman"/>
                <w:sz w:val="24"/>
                <w:szCs w:val="24"/>
              </w:rPr>
              <w:t>2.Районный фестиваль «Созвездие»</w:t>
            </w:r>
          </w:p>
        </w:tc>
        <w:tc>
          <w:tcPr>
            <w:tcW w:w="2193" w:type="dxa"/>
            <w:tcBorders>
              <w:top w:val="single" w:sz="4" w:space="0" w:color="auto"/>
              <w:left w:val="single" w:sz="4" w:space="0" w:color="auto"/>
              <w:bottom w:val="single" w:sz="4" w:space="0" w:color="auto"/>
              <w:right w:val="single" w:sz="4" w:space="0" w:color="auto"/>
            </w:tcBorders>
          </w:tcPr>
          <w:p w:rsidR="00E722F4" w:rsidRDefault="000D309B" w:rsidP="00E722F4">
            <w:pPr>
              <w:rPr>
                <w:rFonts w:ascii="Times New Roman" w:hAnsi="Times New Roman" w:cs="Times New Roman"/>
                <w:sz w:val="24"/>
                <w:szCs w:val="24"/>
              </w:rPr>
            </w:pPr>
            <w:r>
              <w:rPr>
                <w:rFonts w:ascii="Times New Roman" w:hAnsi="Times New Roman" w:cs="Times New Roman"/>
                <w:sz w:val="24"/>
                <w:szCs w:val="24"/>
              </w:rPr>
              <w:t>01.03.2019</w:t>
            </w: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p>
          <w:p w:rsidR="00DC0DAF" w:rsidRPr="00871434" w:rsidRDefault="00DC0DAF" w:rsidP="00E722F4">
            <w:pPr>
              <w:rPr>
                <w:rFonts w:ascii="Times New Roman" w:hAnsi="Times New Roman" w:cs="Times New Roman"/>
                <w:sz w:val="24"/>
                <w:szCs w:val="24"/>
              </w:rPr>
            </w:pPr>
            <w:r>
              <w:rPr>
                <w:rFonts w:ascii="Times New Roman" w:hAnsi="Times New Roman" w:cs="Times New Roman"/>
                <w:sz w:val="24"/>
                <w:szCs w:val="24"/>
              </w:rPr>
              <w:t>03.12.2018</w:t>
            </w:r>
          </w:p>
        </w:tc>
        <w:tc>
          <w:tcPr>
            <w:tcW w:w="1550" w:type="dxa"/>
            <w:tcBorders>
              <w:top w:val="single" w:sz="4" w:space="0" w:color="auto"/>
              <w:left w:val="single" w:sz="4" w:space="0" w:color="auto"/>
              <w:bottom w:val="single" w:sz="4" w:space="0" w:color="auto"/>
              <w:right w:val="single" w:sz="4" w:space="0" w:color="auto"/>
            </w:tcBorders>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tc>
        <w:tc>
          <w:tcPr>
            <w:tcW w:w="1205" w:type="dxa"/>
            <w:tcBorders>
              <w:top w:val="single" w:sz="4" w:space="0" w:color="auto"/>
              <w:left w:val="single" w:sz="4" w:space="0" w:color="auto"/>
              <w:bottom w:val="single" w:sz="4" w:space="0" w:color="auto"/>
              <w:right w:val="single" w:sz="4" w:space="0" w:color="auto"/>
            </w:tcBorders>
          </w:tcPr>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ГРАН-ПРИ</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E722F4" w:rsidRPr="00E30A7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3 место</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5.</w:t>
            </w:r>
          </w:p>
        </w:tc>
        <w:tc>
          <w:tcPr>
            <w:tcW w:w="2459" w:type="dxa"/>
            <w:tcBorders>
              <w:top w:val="single" w:sz="4" w:space="0" w:color="auto"/>
              <w:left w:val="single" w:sz="4" w:space="0" w:color="auto"/>
              <w:bottom w:val="single" w:sz="4" w:space="0" w:color="auto"/>
              <w:right w:val="single" w:sz="4" w:space="0" w:color="auto"/>
            </w:tcBorders>
            <w:hideMark/>
          </w:tcPr>
          <w:p w:rsidR="00E722F4" w:rsidRPr="0087143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Антонова Екатерина </w:t>
            </w:r>
          </w:p>
        </w:tc>
        <w:tc>
          <w:tcPr>
            <w:tcW w:w="171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1.Региональный этап Международного</w:t>
            </w:r>
            <w:r w:rsidR="00F50B1B">
              <w:rPr>
                <w:rFonts w:ascii="Times New Roman" w:hAnsi="Times New Roman" w:cs="Times New Roman"/>
                <w:sz w:val="24"/>
                <w:szCs w:val="24"/>
              </w:rPr>
              <w:t xml:space="preserve"> фестиваля «Детство без границ»</w:t>
            </w:r>
            <w:r>
              <w:rPr>
                <w:rFonts w:ascii="Times New Roman" w:hAnsi="Times New Roman" w:cs="Times New Roman"/>
                <w:sz w:val="24"/>
                <w:szCs w:val="24"/>
              </w:rPr>
              <w:t xml:space="preserve"> </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2.Республиканс</w:t>
            </w:r>
            <w:r w:rsidR="00F50B1B">
              <w:rPr>
                <w:rFonts w:ascii="Times New Roman" w:hAnsi="Times New Roman" w:cs="Times New Roman"/>
                <w:sz w:val="24"/>
                <w:szCs w:val="24"/>
              </w:rPr>
              <w:t>кий конкурс «Сувениры Бурятии»</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3</w:t>
            </w:r>
            <w:r w:rsidR="00F50B1B">
              <w:rPr>
                <w:rFonts w:ascii="Times New Roman" w:hAnsi="Times New Roman" w:cs="Times New Roman"/>
                <w:sz w:val="24"/>
                <w:szCs w:val="24"/>
              </w:rPr>
              <w:t>.Районный фестиваль «Созвездие»</w:t>
            </w:r>
            <w:r>
              <w:rPr>
                <w:rFonts w:ascii="Times New Roman" w:hAnsi="Times New Roman" w:cs="Times New Roman"/>
                <w:sz w:val="24"/>
                <w:szCs w:val="24"/>
              </w:rPr>
              <w:t xml:space="preserve"> </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4.Районный фестиваль «Расцветай, мой </w:t>
            </w:r>
            <w:r w:rsidR="00F50B1B">
              <w:rPr>
                <w:rFonts w:ascii="Times New Roman" w:hAnsi="Times New Roman" w:cs="Times New Roman"/>
                <w:sz w:val="24"/>
                <w:szCs w:val="24"/>
              </w:rPr>
              <w:t>край родной»</w:t>
            </w:r>
          </w:p>
          <w:p w:rsidR="00E722F4" w:rsidRPr="00871434" w:rsidRDefault="00E722F4" w:rsidP="00F50B1B">
            <w:pPr>
              <w:rPr>
                <w:rFonts w:ascii="Times New Roman" w:hAnsi="Times New Roman" w:cs="Times New Roman"/>
                <w:sz w:val="24"/>
                <w:szCs w:val="24"/>
              </w:rPr>
            </w:pPr>
            <w:r>
              <w:rPr>
                <w:rFonts w:ascii="Times New Roman" w:hAnsi="Times New Roman" w:cs="Times New Roman"/>
                <w:sz w:val="24"/>
                <w:szCs w:val="24"/>
              </w:rPr>
              <w:lastRenderedPageBreak/>
              <w:t>5.Районный конк</w:t>
            </w:r>
            <w:r w:rsidR="00F50B1B">
              <w:rPr>
                <w:rFonts w:ascii="Times New Roman" w:hAnsi="Times New Roman" w:cs="Times New Roman"/>
                <w:sz w:val="24"/>
                <w:szCs w:val="24"/>
              </w:rPr>
              <w:t>урс «Дети. Техника. Творчество»</w:t>
            </w:r>
            <w:r>
              <w:rPr>
                <w:rFonts w:ascii="Times New Roman" w:hAnsi="Times New Roman" w:cs="Times New Roman"/>
                <w:sz w:val="24"/>
                <w:szCs w:val="24"/>
              </w:rPr>
              <w:t xml:space="preserve"> </w:t>
            </w:r>
          </w:p>
        </w:tc>
        <w:tc>
          <w:tcPr>
            <w:tcW w:w="2193" w:type="dxa"/>
            <w:tcBorders>
              <w:top w:val="single" w:sz="4" w:space="0" w:color="auto"/>
              <w:left w:val="single" w:sz="4" w:space="0" w:color="auto"/>
              <w:bottom w:val="single" w:sz="4" w:space="0" w:color="auto"/>
              <w:right w:val="single" w:sz="4" w:space="0" w:color="auto"/>
            </w:tcBorders>
          </w:tcPr>
          <w:p w:rsidR="00E722F4" w:rsidRDefault="000D309B" w:rsidP="00E722F4">
            <w:pPr>
              <w:rPr>
                <w:rFonts w:ascii="Times New Roman" w:hAnsi="Times New Roman" w:cs="Times New Roman"/>
                <w:sz w:val="24"/>
                <w:szCs w:val="24"/>
              </w:rPr>
            </w:pPr>
            <w:r>
              <w:rPr>
                <w:rFonts w:ascii="Times New Roman" w:hAnsi="Times New Roman" w:cs="Times New Roman"/>
                <w:sz w:val="24"/>
                <w:szCs w:val="24"/>
              </w:rPr>
              <w:lastRenderedPageBreak/>
              <w:t>01.03.2019</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F42B4B" w:rsidP="00E722F4">
            <w:pPr>
              <w:rPr>
                <w:rFonts w:ascii="Times New Roman" w:hAnsi="Times New Roman" w:cs="Times New Roman"/>
                <w:sz w:val="24"/>
                <w:szCs w:val="24"/>
              </w:rPr>
            </w:pPr>
            <w:r>
              <w:rPr>
                <w:rFonts w:ascii="Times New Roman" w:hAnsi="Times New Roman" w:cs="Times New Roman"/>
                <w:sz w:val="24"/>
                <w:szCs w:val="24"/>
              </w:rPr>
              <w:t>19.01.2019</w:t>
            </w: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r>
              <w:rPr>
                <w:rFonts w:ascii="Times New Roman" w:hAnsi="Times New Roman" w:cs="Times New Roman"/>
                <w:sz w:val="24"/>
                <w:szCs w:val="24"/>
              </w:rPr>
              <w:t>03.12.2018</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DC0DAF" w:rsidRDefault="00DC0DAF" w:rsidP="00DC0DAF">
            <w:pPr>
              <w:rPr>
                <w:rFonts w:ascii="Times New Roman" w:hAnsi="Times New Roman" w:cs="Times New Roman"/>
                <w:sz w:val="24"/>
                <w:szCs w:val="24"/>
              </w:rPr>
            </w:pPr>
            <w:r>
              <w:rPr>
                <w:rFonts w:ascii="Times New Roman" w:hAnsi="Times New Roman" w:cs="Times New Roman"/>
                <w:sz w:val="24"/>
                <w:szCs w:val="24"/>
              </w:rPr>
              <w:t>27.02.2019</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Pr="00871434" w:rsidRDefault="001979A6" w:rsidP="00E722F4">
            <w:pPr>
              <w:rPr>
                <w:rFonts w:ascii="Times New Roman" w:hAnsi="Times New Roman" w:cs="Times New Roman"/>
                <w:sz w:val="24"/>
                <w:szCs w:val="24"/>
              </w:rPr>
            </w:pPr>
            <w:r>
              <w:rPr>
                <w:rFonts w:ascii="Times New Roman" w:hAnsi="Times New Roman" w:cs="Times New Roman"/>
                <w:sz w:val="24"/>
                <w:szCs w:val="24"/>
              </w:rPr>
              <w:lastRenderedPageBreak/>
              <w:t>29.03.2019</w:t>
            </w:r>
          </w:p>
        </w:tc>
        <w:tc>
          <w:tcPr>
            <w:tcW w:w="1550" w:type="dxa"/>
            <w:tcBorders>
              <w:top w:val="single" w:sz="4" w:space="0" w:color="auto"/>
              <w:left w:val="single" w:sz="4" w:space="0" w:color="auto"/>
              <w:bottom w:val="single" w:sz="4" w:space="0" w:color="auto"/>
              <w:right w:val="single" w:sz="4" w:space="0" w:color="auto"/>
            </w:tcBorders>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1979A6" w:rsidRDefault="001979A6" w:rsidP="00E722F4">
            <w:pPr>
              <w:spacing w:before="100" w:beforeAutospacing="1" w:after="100" w:afterAutospacing="1"/>
              <w:contextualSpacing/>
              <w:rPr>
                <w:rFonts w:ascii="Times New Roman" w:hAnsi="Times New Roman" w:cs="Times New Roman"/>
                <w:sz w:val="24"/>
                <w:szCs w:val="24"/>
              </w:rPr>
            </w:pPr>
          </w:p>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Районный </w:t>
            </w:r>
          </w:p>
        </w:tc>
        <w:tc>
          <w:tcPr>
            <w:tcW w:w="1205" w:type="dxa"/>
            <w:tcBorders>
              <w:top w:val="single" w:sz="4" w:space="0" w:color="auto"/>
              <w:left w:val="single" w:sz="4" w:space="0" w:color="auto"/>
              <w:bottom w:val="single" w:sz="4" w:space="0" w:color="auto"/>
              <w:right w:val="single" w:sz="4" w:space="0" w:color="auto"/>
            </w:tcBorders>
          </w:tcPr>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1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1,2,2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1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1979A6" w:rsidRDefault="001979A6" w:rsidP="00E722F4">
            <w:pPr>
              <w:spacing w:before="100" w:beforeAutospacing="1" w:after="100" w:afterAutospacing="1"/>
              <w:contextualSpacing/>
              <w:rPr>
                <w:rFonts w:ascii="Times New Roman" w:hAnsi="Times New Roman" w:cs="Times New Roman"/>
                <w:sz w:val="24"/>
                <w:szCs w:val="24"/>
              </w:rPr>
            </w:pPr>
          </w:p>
          <w:p w:rsidR="00E722F4" w:rsidRPr="00E30A7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2 место</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6.</w:t>
            </w:r>
          </w:p>
        </w:tc>
        <w:tc>
          <w:tcPr>
            <w:tcW w:w="245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Вокальная группа «Шалуны»:</w:t>
            </w:r>
          </w:p>
          <w:p w:rsidR="00E722F4" w:rsidRPr="000A61BB" w:rsidRDefault="00E722F4" w:rsidP="00E722F4">
            <w:pPr>
              <w:pStyle w:val="a5"/>
              <w:numPr>
                <w:ilvl w:val="0"/>
                <w:numId w:val="7"/>
              </w:numPr>
              <w:rPr>
                <w:rFonts w:ascii="Times New Roman" w:hAnsi="Times New Roman"/>
                <w:sz w:val="24"/>
                <w:szCs w:val="24"/>
              </w:rPr>
            </w:pPr>
            <w:proofErr w:type="spellStart"/>
            <w:r w:rsidRPr="000A61BB">
              <w:rPr>
                <w:rFonts w:ascii="Times New Roman" w:hAnsi="Times New Roman"/>
                <w:sz w:val="24"/>
                <w:szCs w:val="24"/>
              </w:rPr>
              <w:t>Думнов</w:t>
            </w:r>
            <w:proofErr w:type="spellEnd"/>
            <w:r w:rsidRPr="000A61BB">
              <w:rPr>
                <w:rFonts w:ascii="Times New Roman" w:hAnsi="Times New Roman"/>
                <w:sz w:val="24"/>
                <w:szCs w:val="24"/>
              </w:rPr>
              <w:t xml:space="preserve"> Антон</w:t>
            </w:r>
          </w:p>
          <w:p w:rsidR="00E722F4" w:rsidRDefault="00E722F4" w:rsidP="00E722F4">
            <w:pPr>
              <w:pStyle w:val="a5"/>
              <w:numPr>
                <w:ilvl w:val="0"/>
                <w:numId w:val="7"/>
              </w:numPr>
              <w:rPr>
                <w:rFonts w:ascii="Times New Roman" w:hAnsi="Times New Roman"/>
                <w:sz w:val="24"/>
                <w:szCs w:val="24"/>
              </w:rPr>
            </w:pPr>
            <w:r>
              <w:rPr>
                <w:rFonts w:ascii="Times New Roman" w:hAnsi="Times New Roman"/>
                <w:sz w:val="24"/>
                <w:szCs w:val="24"/>
              </w:rPr>
              <w:t xml:space="preserve">Дорофеева Екатерина </w:t>
            </w:r>
          </w:p>
          <w:p w:rsidR="00E722F4" w:rsidRDefault="00E722F4" w:rsidP="00E722F4">
            <w:pPr>
              <w:pStyle w:val="a5"/>
              <w:numPr>
                <w:ilvl w:val="0"/>
                <w:numId w:val="7"/>
              </w:numPr>
              <w:rPr>
                <w:rFonts w:ascii="Times New Roman" w:hAnsi="Times New Roman"/>
                <w:sz w:val="24"/>
                <w:szCs w:val="24"/>
              </w:rPr>
            </w:pPr>
            <w:r w:rsidRPr="000A61BB">
              <w:rPr>
                <w:rFonts w:ascii="Times New Roman" w:hAnsi="Times New Roman"/>
                <w:sz w:val="24"/>
                <w:szCs w:val="24"/>
              </w:rPr>
              <w:t>Михалева Дарья</w:t>
            </w:r>
          </w:p>
          <w:p w:rsidR="00E722F4" w:rsidRDefault="00E722F4" w:rsidP="00E722F4">
            <w:pPr>
              <w:pStyle w:val="a5"/>
              <w:numPr>
                <w:ilvl w:val="0"/>
                <w:numId w:val="7"/>
              </w:numPr>
              <w:rPr>
                <w:rFonts w:ascii="Times New Roman" w:hAnsi="Times New Roman"/>
                <w:sz w:val="24"/>
                <w:szCs w:val="24"/>
              </w:rPr>
            </w:pPr>
            <w:r w:rsidRPr="000A61BB">
              <w:rPr>
                <w:rFonts w:ascii="Times New Roman" w:hAnsi="Times New Roman"/>
                <w:sz w:val="24"/>
                <w:szCs w:val="24"/>
              </w:rPr>
              <w:t xml:space="preserve">Ковалева Маргарита </w:t>
            </w:r>
          </w:p>
          <w:p w:rsidR="00E722F4" w:rsidRDefault="00E722F4" w:rsidP="00E722F4">
            <w:pPr>
              <w:pStyle w:val="a5"/>
              <w:numPr>
                <w:ilvl w:val="0"/>
                <w:numId w:val="7"/>
              </w:numPr>
              <w:rPr>
                <w:rFonts w:ascii="Times New Roman" w:hAnsi="Times New Roman"/>
                <w:sz w:val="24"/>
                <w:szCs w:val="24"/>
              </w:rPr>
            </w:pPr>
            <w:r w:rsidRPr="000A61BB">
              <w:rPr>
                <w:rFonts w:ascii="Times New Roman" w:hAnsi="Times New Roman"/>
                <w:sz w:val="24"/>
                <w:szCs w:val="24"/>
              </w:rPr>
              <w:t>Разуваева Светлана</w:t>
            </w:r>
          </w:p>
          <w:p w:rsidR="00E722F4" w:rsidRPr="000A61BB" w:rsidRDefault="00E722F4" w:rsidP="00E722F4">
            <w:pPr>
              <w:pStyle w:val="a5"/>
              <w:numPr>
                <w:ilvl w:val="0"/>
                <w:numId w:val="7"/>
              </w:numPr>
              <w:rPr>
                <w:rFonts w:ascii="Times New Roman" w:hAnsi="Times New Roman"/>
                <w:sz w:val="24"/>
                <w:szCs w:val="24"/>
              </w:rPr>
            </w:pPr>
            <w:r w:rsidRPr="000A61BB">
              <w:rPr>
                <w:rFonts w:ascii="Times New Roman" w:hAnsi="Times New Roman"/>
                <w:sz w:val="24"/>
                <w:szCs w:val="24"/>
              </w:rPr>
              <w:t xml:space="preserve">Филиппова Дарья </w:t>
            </w:r>
          </w:p>
          <w:p w:rsidR="00E722F4" w:rsidRPr="00871434" w:rsidRDefault="00E722F4" w:rsidP="00E722F4">
            <w:pPr>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1.Региональный этап Международного </w:t>
            </w:r>
            <w:r w:rsidR="00F50B1B">
              <w:rPr>
                <w:rFonts w:ascii="Times New Roman" w:hAnsi="Times New Roman" w:cs="Times New Roman"/>
                <w:sz w:val="24"/>
                <w:szCs w:val="24"/>
              </w:rPr>
              <w:t>фестиваля «Детство без границ»</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2.Районный фестиваль – конкурс вока</w:t>
            </w:r>
            <w:r w:rsidR="00F50B1B">
              <w:rPr>
                <w:rFonts w:ascii="Times New Roman" w:hAnsi="Times New Roman" w:cs="Times New Roman"/>
                <w:sz w:val="24"/>
                <w:szCs w:val="24"/>
              </w:rPr>
              <w:t>льного творчества «Битва хоров»</w:t>
            </w:r>
            <w:r>
              <w:rPr>
                <w:rFonts w:ascii="Times New Roman" w:hAnsi="Times New Roman" w:cs="Times New Roman"/>
                <w:sz w:val="24"/>
                <w:szCs w:val="24"/>
              </w:rPr>
              <w:t xml:space="preserve"> </w:t>
            </w:r>
          </w:p>
          <w:p w:rsidR="00E722F4" w:rsidRPr="00871434" w:rsidRDefault="00F50B1B" w:rsidP="00E722F4">
            <w:pPr>
              <w:rPr>
                <w:rFonts w:ascii="Times New Roman" w:hAnsi="Times New Roman" w:cs="Times New Roman"/>
                <w:sz w:val="24"/>
                <w:szCs w:val="24"/>
              </w:rPr>
            </w:pPr>
            <w:r>
              <w:rPr>
                <w:rFonts w:ascii="Times New Roman" w:hAnsi="Times New Roman" w:cs="Times New Roman"/>
                <w:sz w:val="24"/>
                <w:szCs w:val="24"/>
              </w:rPr>
              <w:t>3.Международный фестиваль «Детство без границ»</w:t>
            </w:r>
          </w:p>
        </w:tc>
        <w:tc>
          <w:tcPr>
            <w:tcW w:w="2193" w:type="dxa"/>
            <w:tcBorders>
              <w:top w:val="single" w:sz="4" w:space="0" w:color="auto"/>
              <w:left w:val="single" w:sz="4" w:space="0" w:color="auto"/>
              <w:bottom w:val="single" w:sz="4" w:space="0" w:color="auto"/>
              <w:right w:val="single" w:sz="4" w:space="0" w:color="auto"/>
            </w:tcBorders>
          </w:tcPr>
          <w:p w:rsidR="00E722F4" w:rsidRDefault="000D309B" w:rsidP="00E722F4">
            <w:pPr>
              <w:rPr>
                <w:rFonts w:ascii="Times New Roman" w:hAnsi="Times New Roman" w:cs="Times New Roman"/>
                <w:sz w:val="24"/>
                <w:szCs w:val="24"/>
              </w:rPr>
            </w:pPr>
            <w:r>
              <w:rPr>
                <w:rFonts w:ascii="Times New Roman" w:hAnsi="Times New Roman" w:cs="Times New Roman"/>
                <w:sz w:val="24"/>
                <w:szCs w:val="24"/>
              </w:rPr>
              <w:t>01.03.2019</w:t>
            </w: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r>
              <w:rPr>
                <w:rFonts w:ascii="Times New Roman" w:hAnsi="Times New Roman" w:cs="Times New Roman"/>
                <w:sz w:val="24"/>
                <w:szCs w:val="24"/>
              </w:rPr>
              <w:t>07.12.2018</w:t>
            </w: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Default="000D309B" w:rsidP="00E722F4">
            <w:pPr>
              <w:rPr>
                <w:rFonts w:ascii="Times New Roman" w:hAnsi="Times New Roman" w:cs="Times New Roman"/>
                <w:sz w:val="24"/>
                <w:szCs w:val="24"/>
              </w:rPr>
            </w:pPr>
          </w:p>
          <w:p w:rsidR="000D309B" w:rsidRPr="00871434" w:rsidRDefault="000D309B" w:rsidP="00E722F4">
            <w:pPr>
              <w:rPr>
                <w:rFonts w:ascii="Times New Roman" w:hAnsi="Times New Roman" w:cs="Times New Roman"/>
                <w:sz w:val="24"/>
                <w:szCs w:val="24"/>
              </w:rPr>
            </w:pPr>
            <w:r>
              <w:rPr>
                <w:rFonts w:ascii="Times New Roman" w:hAnsi="Times New Roman" w:cs="Times New Roman"/>
                <w:sz w:val="24"/>
                <w:szCs w:val="24"/>
              </w:rPr>
              <w:t>14.05.2019</w:t>
            </w:r>
          </w:p>
        </w:tc>
        <w:tc>
          <w:tcPr>
            <w:tcW w:w="1550" w:type="dxa"/>
            <w:tcBorders>
              <w:top w:val="single" w:sz="4" w:space="0" w:color="auto"/>
              <w:left w:val="single" w:sz="4" w:space="0" w:color="auto"/>
              <w:bottom w:val="single" w:sz="4" w:space="0" w:color="auto"/>
              <w:right w:val="single" w:sz="4" w:space="0" w:color="auto"/>
            </w:tcBorders>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F50B1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Районный</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E722F4" w:rsidRPr="00E30A7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Международный </w:t>
            </w:r>
            <w:r w:rsidR="00E722F4">
              <w:rPr>
                <w:rFonts w:ascii="Times New Roman" w:hAnsi="Times New Roman" w:cs="Times New Roman"/>
                <w:sz w:val="24"/>
                <w:szCs w:val="24"/>
              </w:rPr>
              <w:t xml:space="preserve"> </w:t>
            </w:r>
          </w:p>
        </w:tc>
        <w:tc>
          <w:tcPr>
            <w:tcW w:w="1205" w:type="dxa"/>
            <w:tcBorders>
              <w:top w:val="single" w:sz="4" w:space="0" w:color="auto"/>
              <w:left w:val="single" w:sz="4" w:space="0" w:color="auto"/>
              <w:bottom w:val="single" w:sz="4" w:space="0" w:color="auto"/>
              <w:right w:val="single" w:sz="4" w:space="0" w:color="auto"/>
            </w:tcBorders>
          </w:tcPr>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E722F4"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1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Pr="00E30A7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место </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7.</w:t>
            </w:r>
          </w:p>
        </w:tc>
        <w:tc>
          <w:tcPr>
            <w:tcW w:w="245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proofErr w:type="spellStart"/>
            <w:r>
              <w:rPr>
                <w:rFonts w:ascii="Times New Roman" w:hAnsi="Times New Roman" w:cs="Times New Roman"/>
                <w:sz w:val="24"/>
                <w:szCs w:val="24"/>
              </w:rPr>
              <w:t>Пентикова</w:t>
            </w:r>
            <w:proofErr w:type="spellEnd"/>
            <w:r>
              <w:rPr>
                <w:rFonts w:ascii="Times New Roman" w:hAnsi="Times New Roman" w:cs="Times New Roman"/>
                <w:sz w:val="24"/>
                <w:szCs w:val="24"/>
              </w:rPr>
              <w:t xml:space="preserve"> Екатерина </w:t>
            </w:r>
          </w:p>
        </w:tc>
        <w:tc>
          <w:tcPr>
            <w:tcW w:w="171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1.Региональный этап Международного </w:t>
            </w:r>
            <w:r w:rsidR="00F50B1B">
              <w:rPr>
                <w:rFonts w:ascii="Times New Roman" w:hAnsi="Times New Roman" w:cs="Times New Roman"/>
                <w:sz w:val="24"/>
                <w:szCs w:val="24"/>
              </w:rPr>
              <w:t>фестиваля «Детство без границ»</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2.Районный конк</w:t>
            </w:r>
            <w:r w:rsidR="00F50B1B">
              <w:rPr>
                <w:rFonts w:ascii="Times New Roman" w:hAnsi="Times New Roman" w:cs="Times New Roman"/>
                <w:sz w:val="24"/>
                <w:szCs w:val="24"/>
              </w:rPr>
              <w:t>урс «Дети. Техника. Творчество»</w:t>
            </w:r>
          </w:p>
          <w:p w:rsidR="00E722F4" w:rsidRDefault="00E722F4" w:rsidP="00F50B1B">
            <w:pPr>
              <w:rPr>
                <w:rFonts w:ascii="Times New Roman" w:hAnsi="Times New Roman" w:cs="Times New Roman"/>
                <w:sz w:val="24"/>
                <w:szCs w:val="24"/>
              </w:rPr>
            </w:pPr>
            <w:r>
              <w:rPr>
                <w:rFonts w:ascii="Times New Roman" w:hAnsi="Times New Roman" w:cs="Times New Roman"/>
                <w:sz w:val="24"/>
                <w:szCs w:val="24"/>
              </w:rPr>
              <w:t>3.Районный фестиваль «Созвездие»</w:t>
            </w:r>
          </w:p>
        </w:tc>
        <w:tc>
          <w:tcPr>
            <w:tcW w:w="2193" w:type="dxa"/>
            <w:tcBorders>
              <w:top w:val="single" w:sz="4" w:space="0" w:color="auto"/>
              <w:left w:val="single" w:sz="4" w:space="0" w:color="auto"/>
              <w:bottom w:val="single" w:sz="4" w:space="0" w:color="auto"/>
              <w:right w:val="single" w:sz="4" w:space="0" w:color="auto"/>
            </w:tcBorders>
          </w:tcPr>
          <w:p w:rsidR="00E722F4" w:rsidRDefault="000D309B" w:rsidP="00E722F4">
            <w:pPr>
              <w:rPr>
                <w:rFonts w:ascii="Times New Roman" w:hAnsi="Times New Roman" w:cs="Times New Roman"/>
                <w:sz w:val="24"/>
                <w:szCs w:val="24"/>
              </w:rPr>
            </w:pPr>
            <w:r>
              <w:rPr>
                <w:rFonts w:ascii="Times New Roman" w:hAnsi="Times New Roman" w:cs="Times New Roman"/>
                <w:sz w:val="24"/>
                <w:szCs w:val="24"/>
              </w:rPr>
              <w:t>01.03.2019</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r>
              <w:rPr>
                <w:rFonts w:ascii="Times New Roman" w:hAnsi="Times New Roman" w:cs="Times New Roman"/>
                <w:sz w:val="24"/>
                <w:szCs w:val="24"/>
              </w:rPr>
              <w:t>29.03.2019</w:t>
            </w: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p>
          <w:p w:rsidR="00DC0DAF" w:rsidRDefault="00DC0DAF" w:rsidP="00E722F4">
            <w:pPr>
              <w:rPr>
                <w:rFonts w:ascii="Times New Roman" w:hAnsi="Times New Roman" w:cs="Times New Roman"/>
                <w:sz w:val="24"/>
                <w:szCs w:val="24"/>
              </w:rPr>
            </w:pPr>
            <w:r>
              <w:rPr>
                <w:rFonts w:ascii="Times New Roman" w:hAnsi="Times New Roman" w:cs="Times New Roman"/>
                <w:sz w:val="24"/>
                <w:szCs w:val="24"/>
              </w:rPr>
              <w:t>03.12.2018</w:t>
            </w:r>
          </w:p>
        </w:tc>
        <w:tc>
          <w:tcPr>
            <w:tcW w:w="1550" w:type="dxa"/>
            <w:tcBorders>
              <w:top w:val="single" w:sz="4" w:space="0" w:color="auto"/>
              <w:left w:val="single" w:sz="4" w:space="0" w:color="auto"/>
              <w:bottom w:val="single" w:sz="4" w:space="0" w:color="auto"/>
              <w:right w:val="single" w:sz="4" w:space="0" w:color="auto"/>
            </w:tcBorders>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tc>
        <w:tc>
          <w:tcPr>
            <w:tcW w:w="1205" w:type="dxa"/>
            <w:tcBorders>
              <w:top w:val="single" w:sz="4" w:space="0" w:color="auto"/>
              <w:left w:val="single" w:sz="4" w:space="0" w:color="auto"/>
              <w:bottom w:val="single" w:sz="4" w:space="0" w:color="auto"/>
              <w:right w:val="single" w:sz="4" w:space="0" w:color="auto"/>
            </w:tcBorders>
          </w:tcPr>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1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3,2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E722F4" w:rsidRPr="00E30A7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1место</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8.</w:t>
            </w:r>
          </w:p>
        </w:tc>
        <w:tc>
          <w:tcPr>
            <w:tcW w:w="245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proofErr w:type="spellStart"/>
            <w:r>
              <w:rPr>
                <w:rFonts w:ascii="Times New Roman" w:hAnsi="Times New Roman" w:cs="Times New Roman"/>
                <w:sz w:val="24"/>
                <w:szCs w:val="24"/>
              </w:rPr>
              <w:t>Пластинина</w:t>
            </w:r>
            <w:proofErr w:type="spellEnd"/>
            <w:r>
              <w:rPr>
                <w:rFonts w:ascii="Times New Roman" w:hAnsi="Times New Roman" w:cs="Times New Roman"/>
                <w:sz w:val="24"/>
                <w:szCs w:val="24"/>
              </w:rPr>
              <w:t xml:space="preserve"> Светлана </w:t>
            </w:r>
          </w:p>
        </w:tc>
        <w:tc>
          <w:tcPr>
            <w:tcW w:w="1719" w:type="dxa"/>
            <w:tcBorders>
              <w:top w:val="single" w:sz="4" w:space="0" w:color="auto"/>
              <w:left w:val="single" w:sz="4" w:space="0" w:color="auto"/>
              <w:bottom w:val="single" w:sz="4" w:space="0" w:color="auto"/>
              <w:right w:val="single" w:sz="4" w:space="0" w:color="auto"/>
            </w:tcBorders>
            <w:hideMark/>
          </w:tcPr>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1.Региональный этап Международного</w:t>
            </w:r>
            <w:r w:rsidR="00F50B1B">
              <w:rPr>
                <w:rFonts w:ascii="Times New Roman" w:hAnsi="Times New Roman" w:cs="Times New Roman"/>
                <w:sz w:val="24"/>
                <w:szCs w:val="24"/>
              </w:rPr>
              <w:t xml:space="preserve"> фестиваля «Детство без границ»</w:t>
            </w:r>
            <w:r>
              <w:rPr>
                <w:rFonts w:ascii="Times New Roman" w:hAnsi="Times New Roman" w:cs="Times New Roman"/>
                <w:sz w:val="24"/>
                <w:szCs w:val="24"/>
              </w:rPr>
              <w:t xml:space="preserve"> </w:t>
            </w:r>
          </w:p>
          <w:p w:rsidR="00E722F4" w:rsidRDefault="00E722F4" w:rsidP="00E722F4">
            <w:pPr>
              <w:rPr>
                <w:rFonts w:ascii="Times New Roman" w:hAnsi="Times New Roman" w:cs="Times New Roman"/>
                <w:sz w:val="24"/>
                <w:szCs w:val="24"/>
              </w:rPr>
            </w:pPr>
            <w:r>
              <w:rPr>
                <w:rFonts w:ascii="Times New Roman" w:hAnsi="Times New Roman" w:cs="Times New Roman"/>
                <w:sz w:val="24"/>
                <w:szCs w:val="24"/>
              </w:rPr>
              <w:t xml:space="preserve">2.Республиканский конкурс «Сувениры Бурятии» </w:t>
            </w:r>
          </w:p>
          <w:p w:rsidR="00E722F4" w:rsidRDefault="00E722F4" w:rsidP="00F50B1B">
            <w:pPr>
              <w:rPr>
                <w:rFonts w:ascii="Times New Roman" w:hAnsi="Times New Roman" w:cs="Times New Roman"/>
                <w:sz w:val="24"/>
                <w:szCs w:val="24"/>
              </w:rPr>
            </w:pPr>
            <w:r>
              <w:rPr>
                <w:rFonts w:ascii="Times New Roman" w:hAnsi="Times New Roman" w:cs="Times New Roman"/>
                <w:sz w:val="24"/>
                <w:szCs w:val="24"/>
              </w:rPr>
              <w:t>3.Районный конк</w:t>
            </w:r>
            <w:r w:rsidR="000D309B">
              <w:rPr>
                <w:rFonts w:ascii="Times New Roman" w:hAnsi="Times New Roman" w:cs="Times New Roman"/>
                <w:sz w:val="24"/>
                <w:szCs w:val="24"/>
              </w:rPr>
              <w:t>урс «Дети. Техника. Творчество»</w:t>
            </w:r>
            <w:r>
              <w:rPr>
                <w:rFonts w:ascii="Times New Roman" w:hAnsi="Times New Roman" w:cs="Times New Roman"/>
                <w:sz w:val="24"/>
                <w:szCs w:val="24"/>
              </w:rPr>
              <w:t xml:space="preserve"> </w:t>
            </w:r>
          </w:p>
        </w:tc>
        <w:tc>
          <w:tcPr>
            <w:tcW w:w="2193" w:type="dxa"/>
            <w:tcBorders>
              <w:top w:val="single" w:sz="4" w:space="0" w:color="auto"/>
              <w:left w:val="single" w:sz="4" w:space="0" w:color="auto"/>
              <w:bottom w:val="single" w:sz="4" w:space="0" w:color="auto"/>
              <w:right w:val="single" w:sz="4" w:space="0" w:color="auto"/>
            </w:tcBorders>
          </w:tcPr>
          <w:p w:rsidR="00E722F4" w:rsidRDefault="000D309B" w:rsidP="00E722F4">
            <w:pPr>
              <w:rPr>
                <w:rFonts w:ascii="Times New Roman" w:hAnsi="Times New Roman" w:cs="Times New Roman"/>
                <w:sz w:val="24"/>
                <w:szCs w:val="24"/>
              </w:rPr>
            </w:pPr>
            <w:r>
              <w:rPr>
                <w:rFonts w:ascii="Times New Roman" w:hAnsi="Times New Roman" w:cs="Times New Roman"/>
                <w:sz w:val="24"/>
                <w:szCs w:val="24"/>
              </w:rPr>
              <w:t>01.03.2019</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F42B4B" w:rsidRDefault="00F42B4B" w:rsidP="00F42B4B">
            <w:pPr>
              <w:rPr>
                <w:rFonts w:ascii="Times New Roman" w:hAnsi="Times New Roman" w:cs="Times New Roman"/>
                <w:sz w:val="24"/>
                <w:szCs w:val="24"/>
              </w:rPr>
            </w:pPr>
            <w:r>
              <w:rPr>
                <w:rFonts w:ascii="Times New Roman" w:hAnsi="Times New Roman" w:cs="Times New Roman"/>
                <w:sz w:val="24"/>
                <w:szCs w:val="24"/>
              </w:rPr>
              <w:t>19.01.2019</w:t>
            </w:r>
          </w:p>
          <w:p w:rsidR="001979A6" w:rsidRDefault="001979A6"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p>
          <w:p w:rsidR="00F42B4B" w:rsidRDefault="00F42B4B" w:rsidP="00E722F4">
            <w:pPr>
              <w:rPr>
                <w:rFonts w:ascii="Times New Roman" w:hAnsi="Times New Roman" w:cs="Times New Roman"/>
                <w:sz w:val="24"/>
                <w:szCs w:val="24"/>
              </w:rPr>
            </w:pPr>
          </w:p>
          <w:p w:rsidR="001979A6" w:rsidRDefault="001979A6" w:rsidP="00E722F4">
            <w:pPr>
              <w:rPr>
                <w:rFonts w:ascii="Times New Roman" w:hAnsi="Times New Roman" w:cs="Times New Roman"/>
                <w:sz w:val="24"/>
                <w:szCs w:val="24"/>
              </w:rPr>
            </w:pPr>
            <w:r>
              <w:rPr>
                <w:rFonts w:ascii="Times New Roman" w:hAnsi="Times New Roman" w:cs="Times New Roman"/>
                <w:sz w:val="24"/>
                <w:szCs w:val="24"/>
              </w:rPr>
              <w:t>29.03.2019</w:t>
            </w:r>
          </w:p>
        </w:tc>
        <w:tc>
          <w:tcPr>
            <w:tcW w:w="1550" w:type="dxa"/>
            <w:tcBorders>
              <w:top w:val="single" w:sz="4" w:space="0" w:color="auto"/>
              <w:left w:val="single" w:sz="4" w:space="0" w:color="auto"/>
              <w:bottom w:val="single" w:sz="4" w:space="0" w:color="auto"/>
              <w:right w:val="single" w:sz="4" w:space="0" w:color="auto"/>
            </w:tcBorders>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Республиканский </w:t>
            </w: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Default="00E722F4" w:rsidP="00E722F4">
            <w:pPr>
              <w:spacing w:before="100" w:beforeAutospacing="1" w:after="100" w:afterAutospacing="1"/>
              <w:contextualSpacing/>
              <w:rPr>
                <w:rFonts w:ascii="Times New Roman" w:hAnsi="Times New Roman" w:cs="Times New Roman"/>
                <w:sz w:val="24"/>
                <w:szCs w:val="24"/>
              </w:rPr>
            </w:pPr>
          </w:p>
          <w:p w:rsidR="00E722F4" w:rsidRPr="00E30A7B"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Районный </w:t>
            </w:r>
          </w:p>
        </w:tc>
        <w:tc>
          <w:tcPr>
            <w:tcW w:w="1205" w:type="dxa"/>
            <w:tcBorders>
              <w:top w:val="single" w:sz="4" w:space="0" w:color="auto"/>
              <w:left w:val="single" w:sz="4" w:space="0" w:color="auto"/>
              <w:bottom w:val="single" w:sz="4" w:space="0" w:color="auto"/>
              <w:right w:val="single" w:sz="4" w:space="0" w:color="auto"/>
            </w:tcBorders>
          </w:tcPr>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 место</w:t>
            </w: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F50B1B" w:rsidRDefault="00F50B1B" w:rsidP="00E722F4">
            <w:pPr>
              <w:spacing w:before="100" w:beforeAutospacing="1" w:after="100" w:afterAutospacing="1"/>
              <w:contextualSpacing/>
              <w:rPr>
                <w:rFonts w:ascii="Times New Roman" w:hAnsi="Times New Roman" w:cs="Times New Roman"/>
                <w:sz w:val="24"/>
                <w:szCs w:val="24"/>
              </w:rPr>
            </w:pPr>
          </w:p>
          <w:p w:rsidR="00E722F4" w:rsidRPr="00E30A7B" w:rsidRDefault="00F50B1B"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1место</w:t>
            </w:r>
          </w:p>
        </w:tc>
      </w:tr>
      <w:tr w:rsidR="00E722F4" w:rsidRPr="00DF3920" w:rsidTr="00E722F4">
        <w:tc>
          <w:tcPr>
            <w:tcW w:w="445" w:type="dxa"/>
            <w:tcBorders>
              <w:top w:val="single" w:sz="4" w:space="0" w:color="auto"/>
              <w:left w:val="single" w:sz="4" w:space="0" w:color="auto"/>
              <w:bottom w:val="single" w:sz="4" w:space="0" w:color="auto"/>
              <w:right w:val="single" w:sz="4" w:space="0" w:color="auto"/>
            </w:tcBorders>
            <w:hideMark/>
          </w:tcPr>
          <w:p w:rsidR="00E722F4" w:rsidRDefault="00E722F4" w:rsidP="00E722F4">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9.</w:t>
            </w:r>
          </w:p>
        </w:tc>
        <w:tc>
          <w:tcPr>
            <w:tcW w:w="2459"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p>
        </w:tc>
        <w:tc>
          <w:tcPr>
            <w:tcW w:w="2193" w:type="dxa"/>
            <w:tcBorders>
              <w:top w:val="single" w:sz="4" w:space="0" w:color="auto"/>
              <w:left w:val="single" w:sz="4" w:space="0" w:color="auto"/>
              <w:bottom w:val="single" w:sz="4" w:space="0" w:color="auto"/>
              <w:right w:val="single" w:sz="4" w:space="0" w:color="auto"/>
            </w:tcBorders>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tcPr>
          <w:p w:rsidR="00E722F4" w:rsidRPr="00E30A7B" w:rsidRDefault="00E722F4" w:rsidP="00E722F4">
            <w:pPr>
              <w:spacing w:before="100" w:beforeAutospacing="1" w:after="100" w:afterAutospacing="1"/>
              <w:contextualSpacing/>
              <w:rPr>
                <w:rFonts w:ascii="Times New Roman" w:hAnsi="Times New Roman" w:cs="Times New Roman"/>
                <w:sz w:val="24"/>
                <w:szCs w:val="24"/>
              </w:rPr>
            </w:pPr>
          </w:p>
        </w:tc>
      </w:tr>
    </w:tbl>
    <w:p w:rsidR="00CC6E04" w:rsidRPr="00DF3920" w:rsidRDefault="00CC6E04" w:rsidP="00CC6E04">
      <w:pPr>
        <w:spacing w:before="100" w:beforeAutospacing="1" w:after="100" w:afterAutospacing="1" w:line="240" w:lineRule="auto"/>
        <w:contextualSpacing/>
        <w:jc w:val="both"/>
        <w:rPr>
          <w:rFonts w:ascii="Times New Roman" w:eastAsia="Calibri" w:hAnsi="Times New Roman" w:cs="Times New Roman"/>
          <w:sz w:val="24"/>
          <w:szCs w:val="24"/>
          <w:highlight w:val="yellow"/>
        </w:rPr>
      </w:pPr>
    </w:p>
    <w:p w:rsidR="00F42B4B" w:rsidRDefault="00F42B4B" w:rsidP="00CC6E04">
      <w:pPr>
        <w:pStyle w:val="a4"/>
        <w:jc w:val="center"/>
        <w:rPr>
          <w:b/>
          <w:bCs/>
          <w:i/>
          <w:color w:val="000000"/>
        </w:rPr>
      </w:pPr>
    </w:p>
    <w:p w:rsidR="00CC6E04" w:rsidRPr="00F42B4B" w:rsidRDefault="00CC6E04" w:rsidP="00CC6E04">
      <w:pPr>
        <w:pStyle w:val="a4"/>
        <w:jc w:val="center"/>
        <w:rPr>
          <w:b/>
          <w:i/>
          <w:color w:val="000000"/>
        </w:rPr>
      </w:pPr>
      <w:r w:rsidRPr="00F42B4B">
        <w:rPr>
          <w:b/>
          <w:bCs/>
          <w:i/>
          <w:color w:val="000000"/>
        </w:rPr>
        <w:lastRenderedPageBreak/>
        <w:t>Общие выводы и рекомендации:</w:t>
      </w:r>
    </w:p>
    <w:p w:rsidR="00CC6E04" w:rsidRPr="00F42B4B" w:rsidRDefault="00CC6E04" w:rsidP="00CC6E04">
      <w:pPr>
        <w:pStyle w:val="a4"/>
        <w:numPr>
          <w:ilvl w:val="0"/>
          <w:numId w:val="4"/>
        </w:numPr>
        <w:ind w:left="0"/>
        <w:contextualSpacing/>
        <w:jc w:val="both"/>
        <w:rPr>
          <w:color w:val="000000"/>
        </w:rPr>
      </w:pPr>
      <w:r w:rsidRPr="00F42B4B">
        <w:rPr>
          <w:color w:val="000000"/>
        </w:rPr>
        <w:t>Вся методическая работа способствовала росту педагогического мастерства педагогов, повышению качества учебно-воспитательного процесса;</w:t>
      </w:r>
    </w:p>
    <w:p w:rsidR="00CC6E04" w:rsidRPr="00F42B4B" w:rsidRDefault="00CC6E04" w:rsidP="00CC6E04">
      <w:pPr>
        <w:pStyle w:val="a4"/>
        <w:numPr>
          <w:ilvl w:val="0"/>
          <w:numId w:val="4"/>
        </w:numPr>
        <w:ind w:left="0"/>
        <w:contextualSpacing/>
        <w:jc w:val="both"/>
        <w:rPr>
          <w:color w:val="000000"/>
        </w:rPr>
      </w:pPr>
      <w:r w:rsidRPr="00F42B4B">
        <w:rPr>
          <w:color w:val="000000"/>
        </w:rPr>
        <w:t>Большая часть педагогического коллектива составляют педагоги с небольшим стажем работы</w:t>
      </w:r>
      <w:r w:rsidR="00F42B4B">
        <w:rPr>
          <w:color w:val="000000"/>
        </w:rPr>
        <w:t>;</w:t>
      </w:r>
    </w:p>
    <w:p w:rsidR="00CC6E04" w:rsidRPr="00F42B4B" w:rsidRDefault="00CC6E04" w:rsidP="00CC6E04">
      <w:pPr>
        <w:pStyle w:val="a4"/>
        <w:numPr>
          <w:ilvl w:val="0"/>
          <w:numId w:val="4"/>
        </w:numPr>
        <w:ind w:left="0"/>
        <w:contextualSpacing/>
        <w:jc w:val="both"/>
        <w:rPr>
          <w:color w:val="000000"/>
        </w:rPr>
      </w:pPr>
      <w:r w:rsidRPr="00F42B4B">
        <w:rPr>
          <w:color w:val="000000"/>
        </w:rPr>
        <w:t xml:space="preserve">100% педагогов повысили свою квалификацию за последние 5 лет, однако, низкая активность </w:t>
      </w:r>
      <w:r w:rsidR="00F42B4B">
        <w:rPr>
          <w:color w:val="000000"/>
        </w:rPr>
        <w:t>педагогов</w:t>
      </w:r>
      <w:r w:rsidRPr="00F42B4B">
        <w:rPr>
          <w:color w:val="000000"/>
        </w:rPr>
        <w:t xml:space="preserve"> по повышению квалифи</w:t>
      </w:r>
      <w:r w:rsidR="00F42B4B">
        <w:rPr>
          <w:color w:val="000000"/>
        </w:rPr>
        <w:t xml:space="preserve">кации через дистанционные курсы, </w:t>
      </w:r>
      <w:proofErr w:type="spellStart"/>
      <w:r w:rsidR="00F42B4B">
        <w:rPr>
          <w:color w:val="000000"/>
        </w:rPr>
        <w:t>вебинары</w:t>
      </w:r>
      <w:proofErr w:type="spellEnd"/>
      <w:r w:rsidR="00F42B4B">
        <w:rPr>
          <w:color w:val="000000"/>
        </w:rPr>
        <w:t>.</w:t>
      </w:r>
    </w:p>
    <w:p w:rsidR="00CC6E04" w:rsidRPr="00F42B4B" w:rsidRDefault="00CC6E04" w:rsidP="00CC6E04">
      <w:pPr>
        <w:pStyle w:val="a4"/>
        <w:numPr>
          <w:ilvl w:val="0"/>
          <w:numId w:val="4"/>
        </w:numPr>
        <w:ind w:left="0"/>
        <w:contextualSpacing/>
        <w:jc w:val="both"/>
        <w:rPr>
          <w:color w:val="000000"/>
        </w:rPr>
      </w:pPr>
      <w:r w:rsidRPr="00F42B4B">
        <w:rPr>
          <w:color w:val="000000"/>
        </w:rPr>
        <w:t>Недостаточно активное включение и участие педагогов в профессиональных конкурсах;</w:t>
      </w:r>
    </w:p>
    <w:p w:rsidR="00CC6E04" w:rsidRPr="00F42B4B" w:rsidRDefault="00CC6E04" w:rsidP="00CC6E04">
      <w:pPr>
        <w:pStyle w:val="a4"/>
        <w:numPr>
          <w:ilvl w:val="0"/>
          <w:numId w:val="4"/>
        </w:numPr>
        <w:ind w:left="0"/>
        <w:contextualSpacing/>
        <w:jc w:val="both"/>
        <w:rPr>
          <w:color w:val="000000"/>
        </w:rPr>
      </w:pPr>
      <w:r w:rsidRPr="00F42B4B">
        <w:rPr>
          <w:color w:val="000000"/>
        </w:rPr>
        <w:t xml:space="preserve">Педагоги слабо мотивированы на обобщение опыта работы на </w:t>
      </w:r>
      <w:proofErr w:type="gramStart"/>
      <w:r w:rsidRPr="00F42B4B">
        <w:rPr>
          <w:color w:val="000000"/>
        </w:rPr>
        <w:t>муниципальном</w:t>
      </w:r>
      <w:proofErr w:type="gramEnd"/>
      <w:r w:rsidRPr="00F42B4B">
        <w:rPr>
          <w:color w:val="000000"/>
        </w:rPr>
        <w:t>,  республиканских уровнях;</w:t>
      </w:r>
    </w:p>
    <w:p w:rsidR="00CC6E04" w:rsidRPr="00F42B4B" w:rsidRDefault="00CC6E04" w:rsidP="00CC6E04">
      <w:pPr>
        <w:pStyle w:val="a4"/>
        <w:numPr>
          <w:ilvl w:val="0"/>
          <w:numId w:val="4"/>
        </w:numPr>
        <w:ind w:left="0"/>
        <w:contextualSpacing/>
        <w:jc w:val="both"/>
        <w:rPr>
          <w:color w:val="000000"/>
        </w:rPr>
      </w:pPr>
      <w:r w:rsidRPr="00F42B4B">
        <w:rPr>
          <w:color w:val="000000"/>
        </w:rPr>
        <w:t>Педагоги не публикуют свои работы.</w:t>
      </w:r>
    </w:p>
    <w:p w:rsidR="00CC6E04" w:rsidRPr="00F42B4B" w:rsidRDefault="00CC6E04" w:rsidP="00CC6E04">
      <w:pPr>
        <w:pStyle w:val="a4"/>
        <w:numPr>
          <w:ilvl w:val="0"/>
          <w:numId w:val="4"/>
        </w:numPr>
        <w:ind w:left="0"/>
        <w:contextualSpacing/>
        <w:jc w:val="both"/>
        <w:rPr>
          <w:color w:val="000000"/>
        </w:rPr>
      </w:pPr>
      <w:r w:rsidRPr="00F42B4B">
        <w:rPr>
          <w:color w:val="000000"/>
        </w:rPr>
        <w:t>Поставленные задачи в 201</w:t>
      </w:r>
      <w:r w:rsidR="00F42B4B">
        <w:rPr>
          <w:color w:val="000000"/>
        </w:rPr>
        <w:t>8</w:t>
      </w:r>
      <w:r w:rsidRPr="00F42B4B">
        <w:rPr>
          <w:color w:val="000000"/>
        </w:rPr>
        <w:t>/1</w:t>
      </w:r>
      <w:r w:rsidR="00F42B4B">
        <w:rPr>
          <w:color w:val="000000"/>
        </w:rPr>
        <w:t>9</w:t>
      </w:r>
      <w:r w:rsidRPr="00F42B4B">
        <w:rPr>
          <w:color w:val="000000"/>
        </w:rPr>
        <w:t xml:space="preserve"> учебном году выполнены не в полном объеме.</w:t>
      </w:r>
    </w:p>
    <w:p w:rsidR="00CC6E04" w:rsidRDefault="00CC6E04" w:rsidP="00CC6E04">
      <w:pPr>
        <w:pStyle w:val="a4"/>
        <w:jc w:val="both"/>
        <w:rPr>
          <w:color w:val="000000"/>
        </w:rPr>
      </w:pPr>
    </w:p>
    <w:p w:rsidR="00CC6E04" w:rsidRDefault="00CC6E04" w:rsidP="00CC6E04">
      <w:pPr>
        <w:pStyle w:val="a4"/>
        <w:jc w:val="both"/>
        <w:rPr>
          <w:color w:val="000000"/>
        </w:rPr>
      </w:pPr>
    </w:p>
    <w:p w:rsidR="00CC6E04" w:rsidRDefault="00CC6E04" w:rsidP="00CC6E04">
      <w:pPr>
        <w:pStyle w:val="a4"/>
        <w:jc w:val="both"/>
        <w:rPr>
          <w:color w:val="000000"/>
        </w:rPr>
      </w:pPr>
    </w:p>
    <w:p w:rsidR="00CC6E04" w:rsidRDefault="00CC6E04" w:rsidP="00CC6E04">
      <w:pPr>
        <w:pStyle w:val="a4"/>
        <w:jc w:val="both"/>
        <w:rPr>
          <w:color w:val="000000"/>
        </w:rPr>
      </w:pPr>
    </w:p>
    <w:p w:rsidR="00CC6E04" w:rsidRDefault="00CC6E04" w:rsidP="00CC6E04">
      <w:pPr>
        <w:pStyle w:val="a4"/>
        <w:jc w:val="both"/>
        <w:rPr>
          <w:color w:val="000000"/>
        </w:rPr>
      </w:pPr>
    </w:p>
    <w:p w:rsidR="00CC6E04" w:rsidRDefault="00CC6E04" w:rsidP="00CC6E04">
      <w:pPr>
        <w:pStyle w:val="a4"/>
        <w:jc w:val="both"/>
        <w:rPr>
          <w:color w:val="000000"/>
        </w:rPr>
      </w:pPr>
    </w:p>
    <w:p w:rsidR="00CC6E04" w:rsidRDefault="00CC6E04" w:rsidP="00CC6E04">
      <w:pPr>
        <w:pStyle w:val="a4"/>
        <w:jc w:val="both"/>
        <w:rPr>
          <w:color w:val="000000"/>
        </w:rPr>
      </w:pPr>
    </w:p>
    <w:p w:rsidR="00CC6E04" w:rsidRDefault="00CC6E04" w:rsidP="00CC6E04">
      <w:pPr>
        <w:pStyle w:val="a4"/>
        <w:jc w:val="both"/>
        <w:rPr>
          <w:color w:val="000000"/>
        </w:rPr>
      </w:pPr>
    </w:p>
    <w:p w:rsidR="00CC6E04" w:rsidRDefault="00CC6E04" w:rsidP="00CC6E04">
      <w:pPr>
        <w:pStyle w:val="a4"/>
        <w:jc w:val="both"/>
        <w:rPr>
          <w:color w:val="000000"/>
        </w:rPr>
      </w:pPr>
    </w:p>
    <w:p w:rsidR="00CC6E04" w:rsidRDefault="00CC6E04" w:rsidP="00CC6E04">
      <w:pPr>
        <w:pStyle w:val="a4"/>
        <w:rPr>
          <w:color w:val="000000"/>
          <w:sz w:val="20"/>
          <w:szCs w:val="20"/>
        </w:rPr>
      </w:pPr>
      <w:r>
        <w:rPr>
          <w:color w:val="000000"/>
          <w:sz w:val="20"/>
          <w:szCs w:val="20"/>
        </w:rPr>
        <w:t>Ответственный: Сучкова Н.И., 89294714924</w:t>
      </w:r>
    </w:p>
    <w:p w:rsidR="00CC6E04" w:rsidRDefault="00CC6E04" w:rsidP="00CC6E04">
      <w:pPr>
        <w:shd w:val="clear" w:color="auto" w:fill="FFFFFF" w:themeFill="background1"/>
        <w:spacing w:before="100" w:beforeAutospacing="1" w:after="100" w:afterAutospacing="1" w:line="240" w:lineRule="auto"/>
        <w:contextualSpacing/>
        <w:jc w:val="both"/>
        <w:rPr>
          <w:rFonts w:ascii="Times New Roman" w:eastAsia="Calibri" w:hAnsi="Times New Roman" w:cs="Times New Roman"/>
          <w:sz w:val="24"/>
          <w:szCs w:val="24"/>
        </w:rPr>
      </w:pPr>
    </w:p>
    <w:p w:rsidR="00CC6E04" w:rsidRDefault="00CC6E04" w:rsidP="00CC6E04">
      <w:pPr>
        <w:shd w:val="clear" w:color="auto" w:fill="FFFFFF" w:themeFill="background1"/>
        <w:spacing w:before="100" w:beforeAutospacing="1" w:after="100" w:afterAutospacing="1" w:line="240" w:lineRule="auto"/>
        <w:contextualSpacing/>
        <w:jc w:val="both"/>
        <w:rPr>
          <w:rFonts w:ascii="Times New Roman" w:eastAsia="Calibri" w:hAnsi="Times New Roman" w:cs="Times New Roman"/>
          <w:sz w:val="24"/>
          <w:szCs w:val="24"/>
        </w:rPr>
      </w:pPr>
    </w:p>
    <w:p w:rsidR="00CC6E04" w:rsidRDefault="00CC6E04" w:rsidP="00CC6E04">
      <w:pPr>
        <w:shd w:val="clear" w:color="auto" w:fill="FFFFFF" w:themeFill="background1"/>
        <w:spacing w:before="100" w:beforeAutospacing="1" w:after="100" w:afterAutospacing="1" w:line="240" w:lineRule="auto"/>
        <w:contextualSpacing/>
        <w:jc w:val="both"/>
        <w:rPr>
          <w:rFonts w:ascii="Times New Roman" w:hAnsi="Times New Roman" w:cs="Times New Roman"/>
          <w:color w:val="000000"/>
          <w:sz w:val="24"/>
          <w:szCs w:val="24"/>
          <w:shd w:val="clear" w:color="auto" w:fill="F7F7F6"/>
        </w:rPr>
      </w:pPr>
      <w:r>
        <w:rPr>
          <w:rFonts w:ascii="Times New Roman" w:hAnsi="Times New Roman" w:cs="Times New Roman"/>
          <w:color w:val="000000"/>
          <w:sz w:val="24"/>
          <w:szCs w:val="24"/>
          <w:shd w:val="clear" w:color="auto" w:fill="F7F7F6"/>
        </w:rPr>
        <w:t xml:space="preserve"> </w:t>
      </w:r>
    </w:p>
    <w:p w:rsidR="00CC6E04" w:rsidRDefault="00CC6E04" w:rsidP="00CC6E04">
      <w:pPr>
        <w:pStyle w:val="a4"/>
        <w:rPr>
          <w:color w:val="000000"/>
        </w:rPr>
      </w:pPr>
    </w:p>
    <w:p w:rsidR="00CC6E04" w:rsidRDefault="00CC6E04" w:rsidP="00CC6E04">
      <w:pPr>
        <w:spacing w:before="100" w:beforeAutospacing="1" w:after="100" w:afterAutospacing="1" w:line="240" w:lineRule="auto"/>
        <w:ind w:firstLine="567"/>
        <w:contextualSpacing/>
        <w:jc w:val="both"/>
        <w:rPr>
          <w:rFonts w:ascii="Times New Roman" w:eastAsia="Calibri" w:hAnsi="Times New Roman" w:cs="Times New Roman"/>
          <w:sz w:val="24"/>
          <w:szCs w:val="24"/>
        </w:rPr>
      </w:pPr>
    </w:p>
    <w:p w:rsidR="00CC6E04" w:rsidRDefault="00CC6E04" w:rsidP="00CC6E04">
      <w:pPr>
        <w:spacing w:before="100" w:beforeAutospacing="1" w:after="100" w:afterAutospacing="1" w:line="240" w:lineRule="auto"/>
        <w:ind w:firstLine="567"/>
        <w:contextualSpacing/>
        <w:jc w:val="both"/>
        <w:rPr>
          <w:rFonts w:ascii="Times New Roman" w:eastAsia="Calibri" w:hAnsi="Times New Roman" w:cs="Times New Roman"/>
          <w:sz w:val="24"/>
          <w:szCs w:val="24"/>
        </w:rPr>
      </w:pPr>
    </w:p>
    <w:p w:rsidR="00CC6E04" w:rsidRDefault="00CC6E04" w:rsidP="00CC6E04">
      <w:pPr>
        <w:shd w:val="clear" w:color="auto" w:fill="FFFFFF"/>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CC6E04" w:rsidRDefault="00CC6E04" w:rsidP="00CC6E04">
      <w:pPr>
        <w:spacing w:before="100" w:beforeAutospacing="1" w:after="100" w:afterAutospacing="1" w:line="240" w:lineRule="auto"/>
        <w:contextualSpacing/>
        <w:rPr>
          <w:rFonts w:ascii="Times New Roman" w:hAnsi="Times New Roman" w:cs="Times New Roman"/>
          <w:sz w:val="24"/>
          <w:szCs w:val="24"/>
        </w:rPr>
      </w:pPr>
    </w:p>
    <w:p w:rsidR="008F2716" w:rsidRDefault="008F2716"/>
    <w:sectPr w:rsidR="008F2716" w:rsidSect="008F2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AE4"/>
    <w:multiLevelType w:val="hybridMultilevel"/>
    <w:tmpl w:val="53FEB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C60528"/>
    <w:multiLevelType w:val="hybridMultilevel"/>
    <w:tmpl w:val="C28E45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384CA5"/>
    <w:multiLevelType w:val="hybridMultilevel"/>
    <w:tmpl w:val="F670A6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6C83A83"/>
    <w:multiLevelType w:val="hybridMultilevel"/>
    <w:tmpl w:val="D77EBC02"/>
    <w:lvl w:ilvl="0" w:tplc="B4E2D1B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19E062D"/>
    <w:multiLevelType w:val="multilevel"/>
    <w:tmpl w:val="26060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6E04"/>
    <w:rsid w:val="000C0EBA"/>
    <w:rsid w:val="000D309B"/>
    <w:rsid w:val="001979A6"/>
    <w:rsid w:val="001D4D3C"/>
    <w:rsid w:val="005339B1"/>
    <w:rsid w:val="0056414D"/>
    <w:rsid w:val="00566E50"/>
    <w:rsid w:val="006078C9"/>
    <w:rsid w:val="00627C05"/>
    <w:rsid w:val="006D0935"/>
    <w:rsid w:val="006D52CF"/>
    <w:rsid w:val="006D7DA6"/>
    <w:rsid w:val="00711B26"/>
    <w:rsid w:val="0079522F"/>
    <w:rsid w:val="007C55CB"/>
    <w:rsid w:val="008F2716"/>
    <w:rsid w:val="00967C6C"/>
    <w:rsid w:val="009C16E6"/>
    <w:rsid w:val="009D1330"/>
    <w:rsid w:val="009F72C9"/>
    <w:rsid w:val="00A42F83"/>
    <w:rsid w:val="00AA460D"/>
    <w:rsid w:val="00B56C26"/>
    <w:rsid w:val="00C3217F"/>
    <w:rsid w:val="00C36D0A"/>
    <w:rsid w:val="00CC6E04"/>
    <w:rsid w:val="00D51E5E"/>
    <w:rsid w:val="00DA03E2"/>
    <w:rsid w:val="00DC0DAF"/>
    <w:rsid w:val="00DC6FD4"/>
    <w:rsid w:val="00DF3920"/>
    <w:rsid w:val="00E30A7B"/>
    <w:rsid w:val="00E46417"/>
    <w:rsid w:val="00E722F4"/>
    <w:rsid w:val="00E94FE5"/>
    <w:rsid w:val="00EF08C9"/>
    <w:rsid w:val="00F03E58"/>
    <w:rsid w:val="00F176D0"/>
    <w:rsid w:val="00F42B4B"/>
    <w:rsid w:val="00F46EAD"/>
    <w:rsid w:val="00F50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E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6E04"/>
    <w:rPr>
      <w:color w:val="0000FF" w:themeColor="hyperlink"/>
      <w:u w:val="single"/>
    </w:rPr>
  </w:style>
  <w:style w:type="paragraph" w:styleId="a4">
    <w:name w:val="Normal (Web)"/>
    <w:basedOn w:val="a"/>
    <w:uiPriority w:val="99"/>
    <w:unhideWhenUsed/>
    <w:rsid w:val="00CC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C6E04"/>
    <w:pPr>
      <w:ind w:left="720"/>
      <w:contextualSpacing/>
    </w:pPr>
    <w:rPr>
      <w:rFonts w:ascii="Calibri" w:eastAsia="Calibri" w:hAnsi="Calibri" w:cs="Times New Roman"/>
    </w:rPr>
  </w:style>
  <w:style w:type="table" w:styleId="a6">
    <w:name w:val="Table Grid"/>
    <w:basedOn w:val="a1"/>
    <w:uiPriority w:val="59"/>
    <w:rsid w:val="00CC6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CC6E04"/>
    <w:rPr>
      <w:b/>
      <w:bCs/>
    </w:rPr>
  </w:style>
  <w:style w:type="character" w:styleId="a8">
    <w:name w:val="Emphasis"/>
    <w:basedOn w:val="a0"/>
    <w:uiPriority w:val="20"/>
    <w:qFormat/>
    <w:rsid w:val="00A42F83"/>
    <w:rPr>
      <w:i/>
      <w:iCs/>
    </w:rPr>
  </w:style>
</w:styles>
</file>

<file path=word/webSettings.xml><?xml version="1.0" encoding="utf-8"?>
<w:webSettings xmlns:r="http://schemas.openxmlformats.org/officeDocument/2006/relationships" xmlns:w="http://schemas.openxmlformats.org/wordprocessingml/2006/main">
  <w:divs>
    <w:div w:id="176044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9</Pages>
  <Words>2111</Words>
  <Characters>12038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2019-05-08T02:29:00Z</dcterms:created>
  <dcterms:modified xsi:type="dcterms:W3CDTF">2019-05-17T03:13:00Z</dcterms:modified>
</cp:coreProperties>
</file>