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B39" w:rsidRPr="00B32972" w:rsidRDefault="001A7B39" w:rsidP="001A7B39">
      <w:pPr>
        <w:jc w:val="center"/>
        <w:rPr>
          <w:rFonts w:cs="Times New Roman"/>
          <w:b/>
          <w:sz w:val="28"/>
          <w:szCs w:val="28"/>
        </w:rPr>
      </w:pPr>
      <w:r w:rsidRPr="00B32972">
        <w:rPr>
          <w:rFonts w:cs="Times New Roman"/>
          <w:b/>
          <w:sz w:val="28"/>
          <w:szCs w:val="28"/>
        </w:rPr>
        <w:t>КОНЦЕПЦИЯ ПРОВЕДЕНИЯ ВСЕРОССИЙСКОЙ АКЦИИ</w:t>
      </w:r>
    </w:p>
    <w:p w:rsidR="001A7B39" w:rsidRPr="00B32972" w:rsidRDefault="001A7B39" w:rsidP="001A7B39">
      <w:pPr>
        <w:spacing w:line="235" w:lineRule="auto"/>
        <w:ind w:firstLine="1276"/>
        <w:jc w:val="center"/>
        <w:rPr>
          <w:rFonts w:cs="Times New Roman"/>
          <w:b/>
          <w:sz w:val="28"/>
          <w:szCs w:val="28"/>
        </w:rPr>
      </w:pPr>
      <w:r w:rsidRPr="00B32972">
        <w:rPr>
          <w:rFonts w:cs="Times New Roman"/>
          <w:b/>
          <w:sz w:val="28"/>
        </w:rPr>
        <w:t>КО ДНЮ ЗАЩИТНИКА ОТЕЧЕСТВА</w:t>
      </w:r>
      <w:r w:rsidRPr="00B32972">
        <w:rPr>
          <w:rFonts w:cs="Times New Roman"/>
          <w:b/>
          <w:sz w:val="28"/>
          <w:szCs w:val="28"/>
        </w:rPr>
        <w:t>.</w:t>
      </w:r>
    </w:p>
    <w:p w:rsidR="001A7B39" w:rsidRPr="00B32972" w:rsidRDefault="001A7B39" w:rsidP="001A7B39">
      <w:pPr>
        <w:spacing w:line="235" w:lineRule="auto"/>
        <w:ind w:firstLine="1276"/>
        <w:jc w:val="center"/>
        <w:rPr>
          <w:rFonts w:cs="Times New Roman"/>
          <w:b/>
          <w:sz w:val="28"/>
        </w:rPr>
      </w:pPr>
      <w:r w:rsidRPr="00B32972">
        <w:rPr>
          <w:rFonts w:cs="Times New Roman"/>
          <w:b/>
          <w:sz w:val="28"/>
          <w:szCs w:val="28"/>
        </w:rPr>
        <w:t>23 февраля</w:t>
      </w:r>
    </w:p>
    <w:p w:rsidR="001A7B39" w:rsidRPr="00B32972" w:rsidRDefault="001A7B39" w:rsidP="001A7B39">
      <w:pPr>
        <w:pStyle w:val="a4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B32972">
        <w:rPr>
          <w:sz w:val="28"/>
          <w:szCs w:val="28"/>
        </w:rPr>
        <w:t>В рамках празднования Дня защитника Отечества предлагается проводить акцию, согласно данной концепции.</w:t>
      </w:r>
    </w:p>
    <w:p w:rsidR="001A7B39" w:rsidRPr="00B32972" w:rsidRDefault="001A7B39" w:rsidP="001A7B39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2972">
        <w:rPr>
          <w:rFonts w:ascii="Times New Roman" w:hAnsi="Times New Roman" w:cs="Times New Roman"/>
          <w:b/>
          <w:sz w:val="28"/>
          <w:szCs w:val="28"/>
        </w:rPr>
        <w:t>Цель Акции:</w:t>
      </w:r>
    </w:p>
    <w:p w:rsidR="001A7B39" w:rsidRPr="00B32972" w:rsidRDefault="001A7B39" w:rsidP="001A7B3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32972">
        <w:rPr>
          <w:rFonts w:ascii="Times New Roman" w:hAnsi="Times New Roman" w:cs="Times New Roman"/>
          <w:sz w:val="28"/>
          <w:szCs w:val="28"/>
        </w:rPr>
        <w:t>приобщение школьников к изучению традиций и истории защиты Отечества на примере своей семьи.</w:t>
      </w:r>
      <w:bookmarkStart w:id="0" w:name="_GoBack"/>
      <w:bookmarkEnd w:id="0"/>
      <w:r w:rsidRPr="00B32972">
        <w:rPr>
          <w:rFonts w:ascii="Times New Roman" w:hAnsi="Times New Roman" w:cs="Times New Roman"/>
          <w:sz w:val="28"/>
          <w:szCs w:val="28"/>
        </w:rPr>
        <w:br/>
      </w:r>
      <w:r w:rsidRPr="00B32972">
        <w:rPr>
          <w:rFonts w:ascii="Times New Roman" w:hAnsi="Times New Roman" w:cs="Times New Roman"/>
          <w:b/>
          <w:sz w:val="28"/>
          <w:szCs w:val="28"/>
        </w:rPr>
        <w:t>Задачи Акции:</w:t>
      </w:r>
    </w:p>
    <w:p w:rsidR="001A7B39" w:rsidRPr="00B32972" w:rsidRDefault="001A7B39" w:rsidP="001A7B39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left="0"/>
        <w:contextualSpacing w:val="0"/>
        <w:rPr>
          <w:rFonts w:cs="Times New Roman"/>
          <w:szCs w:val="28"/>
        </w:rPr>
      </w:pPr>
      <w:r w:rsidRPr="00B32972">
        <w:rPr>
          <w:rFonts w:cs="Times New Roman"/>
          <w:szCs w:val="28"/>
        </w:rPr>
        <w:t xml:space="preserve"> познакомить школьников с историей выполнения воинского долга членами своей семьи;</w:t>
      </w:r>
    </w:p>
    <w:p w:rsidR="001A7B39" w:rsidRPr="00B32972" w:rsidRDefault="001A7B39" w:rsidP="001A7B39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left="0"/>
        <w:contextualSpacing w:val="0"/>
        <w:rPr>
          <w:rFonts w:cs="Times New Roman"/>
          <w:szCs w:val="28"/>
        </w:rPr>
      </w:pPr>
      <w:r w:rsidRPr="00B32972">
        <w:rPr>
          <w:rFonts w:cs="Times New Roman"/>
          <w:szCs w:val="28"/>
        </w:rPr>
        <w:t xml:space="preserve"> познакомить школьников (одноклассников) с предметами быта родственников, прошедших службу в Вооруженных Силах, силовых и специализированных структурах, выполняющих работу по оказанию помощи, а также охране жизни и здоровья граждан Российской Федерации;</w:t>
      </w:r>
    </w:p>
    <w:p w:rsidR="001A7B39" w:rsidRPr="00B32972" w:rsidRDefault="001A7B39" w:rsidP="001A7B39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left="0"/>
        <w:contextualSpacing w:val="0"/>
        <w:rPr>
          <w:rFonts w:cs="Times New Roman"/>
          <w:szCs w:val="28"/>
        </w:rPr>
      </w:pPr>
      <w:r w:rsidRPr="00B32972">
        <w:rPr>
          <w:rFonts w:cs="Times New Roman"/>
          <w:szCs w:val="28"/>
        </w:rPr>
        <w:t>показать значение и роль защитника Отечества в истории нашей страны на примере своей семьи и связанные с этим традиции.</w:t>
      </w:r>
    </w:p>
    <w:p w:rsidR="001A7B39" w:rsidRPr="00B32972" w:rsidRDefault="001A7B39" w:rsidP="001A7B39">
      <w:pPr>
        <w:tabs>
          <w:tab w:val="left" w:pos="927"/>
        </w:tabs>
        <w:rPr>
          <w:rFonts w:cs="Times New Roman"/>
          <w:b/>
          <w:sz w:val="28"/>
          <w:szCs w:val="28"/>
        </w:rPr>
      </w:pPr>
      <w:r w:rsidRPr="00B32972">
        <w:rPr>
          <w:rFonts w:cs="Times New Roman"/>
          <w:b/>
          <w:sz w:val="28"/>
          <w:szCs w:val="28"/>
        </w:rPr>
        <w:t xml:space="preserve">Организаторами </w:t>
      </w:r>
      <w:r w:rsidRPr="00B32972">
        <w:rPr>
          <w:rFonts w:cs="Times New Roman"/>
          <w:b/>
          <w:spacing w:val="-3"/>
          <w:sz w:val="28"/>
          <w:szCs w:val="28"/>
        </w:rPr>
        <w:t>Акции</w:t>
      </w:r>
      <w:r w:rsidRPr="00B32972">
        <w:rPr>
          <w:rFonts w:cs="Times New Roman"/>
          <w:b/>
          <w:spacing w:val="10"/>
          <w:sz w:val="28"/>
          <w:szCs w:val="28"/>
        </w:rPr>
        <w:t xml:space="preserve"> </w:t>
      </w:r>
      <w:r w:rsidRPr="00B32972">
        <w:rPr>
          <w:rFonts w:cs="Times New Roman"/>
          <w:b/>
          <w:sz w:val="28"/>
          <w:szCs w:val="28"/>
        </w:rPr>
        <w:t>являются:</w:t>
      </w:r>
    </w:p>
    <w:p w:rsidR="001A7B39" w:rsidRPr="00B32972" w:rsidRDefault="001A7B39" w:rsidP="001A7B3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2972">
        <w:rPr>
          <w:rFonts w:ascii="Times New Roman" w:hAnsi="Times New Roman" w:cs="Times New Roman"/>
          <w:sz w:val="28"/>
          <w:szCs w:val="28"/>
        </w:rPr>
        <w:t>ФГБУ «Росдетцентр»;</w:t>
      </w:r>
    </w:p>
    <w:p w:rsidR="001A7B39" w:rsidRPr="00B32972" w:rsidRDefault="001A7B39" w:rsidP="001A7B39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left="0"/>
        <w:contextualSpacing w:val="0"/>
        <w:rPr>
          <w:rFonts w:cs="Times New Roman"/>
          <w:b/>
          <w:szCs w:val="28"/>
        </w:rPr>
      </w:pPr>
      <w:r w:rsidRPr="00B32972">
        <w:rPr>
          <w:rFonts w:cs="Times New Roman"/>
          <w:szCs w:val="28"/>
        </w:rPr>
        <w:t>Общероссийская общественно-государственная детско-юношеская организация «Российское движение школьников».</w:t>
      </w:r>
    </w:p>
    <w:p w:rsidR="001A7B39" w:rsidRPr="00B32972" w:rsidRDefault="001A7B39" w:rsidP="001A7B39">
      <w:pPr>
        <w:widowControl w:val="0"/>
        <w:autoSpaceDE w:val="0"/>
        <w:autoSpaceDN w:val="0"/>
        <w:rPr>
          <w:rFonts w:cs="Times New Roman"/>
          <w:b/>
          <w:sz w:val="28"/>
          <w:szCs w:val="28"/>
        </w:rPr>
      </w:pPr>
      <w:r w:rsidRPr="00B32972">
        <w:rPr>
          <w:rFonts w:cs="Times New Roman"/>
          <w:b/>
          <w:sz w:val="28"/>
          <w:szCs w:val="28"/>
        </w:rPr>
        <w:t>Участники</w:t>
      </w:r>
      <w:r w:rsidRPr="00B32972">
        <w:rPr>
          <w:rFonts w:cs="Times New Roman"/>
          <w:b/>
          <w:spacing w:val="10"/>
          <w:sz w:val="28"/>
          <w:szCs w:val="28"/>
        </w:rPr>
        <w:t xml:space="preserve"> </w:t>
      </w:r>
      <w:r w:rsidRPr="00B32972">
        <w:rPr>
          <w:rFonts w:cs="Times New Roman"/>
          <w:b/>
          <w:spacing w:val="-5"/>
          <w:sz w:val="28"/>
          <w:szCs w:val="28"/>
        </w:rPr>
        <w:t>Акции:</w:t>
      </w:r>
    </w:p>
    <w:p w:rsidR="001A7B39" w:rsidRPr="00B32972" w:rsidRDefault="001A7B39" w:rsidP="001A7B39">
      <w:pPr>
        <w:pStyle w:val="a5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972">
        <w:rPr>
          <w:rFonts w:ascii="Times New Roman" w:hAnsi="Times New Roman" w:cs="Times New Roman"/>
          <w:sz w:val="28"/>
          <w:szCs w:val="28"/>
        </w:rPr>
        <w:t>В Акции могут принять участие все образовательные организации: участники Российского движения школьников, учащиеся, воспитанники дошкольных учреждений и их родители, педагоги образовательных организаций и все желающие.</w:t>
      </w:r>
    </w:p>
    <w:p w:rsidR="001A7B39" w:rsidRPr="00B32972" w:rsidRDefault="001A7B39" w:rsidP="001A7B39">
      <w:pPr>
        <w:rPr>
          <w:rFonts w:cs="Times New Roman"/>
          <w:sz w:val="28"/>
          <w:szCs w:val="28"/>
        </w:rPr>
      </w:pPr>
      <w:r w:rsidRPr="00B32972">
        <w:rPr>
          <w:rFonts w:cs="Times New Roman"/>
          <w:sz w:val="28"/>
          <w:szCs w:val="28"/>
        </w:rPr>
        <w:t>Количество участников не ограничено.</w:t>
      </w:r>
    </w:p>
    <w:p w:rsidR="001A7B39" w:rsidRPr="00B32972" w:rsidRDefault="001A7B39" w:rsidP="001A7B39">
      <w:pPr>
        <w:pStyle w:val="a3"/>
        <w:tabs>
          <w:tab w:val="left" w:pos="567"/>
        </w:tabs>
        <w:spacing w:after="0"/>
        <w:ind w:left="0"/>
        <w:rPr>
          <w:rFonts w:cs="Times New Roman"/>
          <w:b/>
          <w:bCs/>
          <w:szCs w:val="28"/>
        </w:rPr>
      </w:pPr>
      <w:r w:rsidRPr="00B32972">
        <w:rPr>
          <w:rFonts w:cs="Times New Roman"/>
          <w:b/>
          <w:bCs/>
          <w:szCs w:val="28"/>
        </w:rPr>
        <w:t>Место и сроки проведения Акции:</w:t>
      </w:r>
    </w:p>
    <w:p w:rsidR="001A7B39" w:rsidRPr="00B32972" w:rsidRDefault="001A7B39" w:rsidP="001A7B39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cs="Times New Roman"/>
          <w:b/>
          <w:bCs/>
          <w:szCs w:val="28"/>
        </w:rPr>
      </w:pPr>
      <w:r w:rsidRPr="00B32972">
        <w:rPr>
          <w:rFonts w:cs="Times New Roman"/>
          <w:szCs w:val="28"/>
        </w:rPr>
        <w:t>Акция проходит ежегодно с 1</w:t>
      </w:r>
      <w:r w:rsidR="00DF787D" w:rsidRPr="00B32972">
        <w:rPr>
          <w:rFonts w:cs="Times New Roman"/>
          <w:szCs w:val="28"/>
        </w:rPr>
        <w:t>8</w:t>
      </w:r>
      <w:r w:rsidRPr="00B32972">
        <w:rPr>
          <w:rFonts w:cs="Times New Roman"/>
          <w:szCs w:val="28"/>
        </w:rPr>
        <w:t xml:space="preserve"> по 23 февраля во всех субъектах Российской Федерации.</w:t>
      </w:r>
    </w:p>
    <w:p w:rsidR="001A7B39" w:rsidRPr="00B32972" w:rsidRDefault="001A7B39" w:rsidP="001A7B39">
      <w:pPr>
        <w:pStyle w:val="3"/>
        <w:tabs>
          <w:tab w:val="left" w:pos="4592"/>
        </w:tabs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B32972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</w:t>
      </w:r>
      <w:r w:rsidRPr="00B32972">
        <w:rPr>
          <w:rFonts w:ascii="Times New Roman" w:hAnsi="Times New Roman" w:cs="Times New Roman"/>
          <w:color w:val="auto"/>
          <w:spacing w:val="11"/>
          <w:sz w:val="28"/>
          <w:szCs w:val="28"/>
        </w:rPr>
        <w:t xml:space="preserve"> </w:t>
      </w:r>
      <w:r w:rsidRPr="00B32972">
        <w:rPr>
          <w:rFonts w:ascii="Times New Roman" w:hAnsi="Times New Roman" w:cs="Times New Roman"/>
          <w:color w:val="auto"/>
          <w:spacing w:val="-5"/>
          <w:sz w:val="28"/>
          <w:szCs w:val="28"/>
        </w:rPr>
        <w:t>Акции:</w:t>
      </w:r>
    </w:p>
    <w:p w:rsidR="001A7B39" w:rsidRPr="00B32972" w:rsidRDefault="001A7B39" w:rsidP="001A7B39">
      <w:pPr>
        <w:pStyle w:val="a3"/>
        <w:spacing w:after="0"/>
        <w:ind w:left="0" w:firstLine="709"/>
        <w:rPr>
          <w:rFonts w:cs="Times New Roman"/>
          <w:szCs w:val="28"/>
        </w:rPr>
      </w:pPr>
      <w:r w:rsidRPr="00B32972">
        <w:rPr>
          <w:rFonts w:cs="Times New Roman"/>
          <w:szCs w:val="28"/>
        </w:rPr>
        <w:t xml:space="preserve">1 этап: </w:t>
      </w:r>
    </w:p>
    <w:p w:rsidR="001A7B39" w:rsidRPr="00B32972" w:rsidRDefault="001A7B39" w:rsidP="001A7B39">
      <w:pPr>
        <w:pStyle w:val="a3"/>
        <w:spacing w:after="0"/>
        <w:ind w:left="0" w:firstLine="709"/>
        <w:rPr>
          <w:rFonts w:cs="Times New Roman"/>
          <w:szCs w:val="28"/>
        </w:rPr>
      </w:pPr>
      <w:r w:rsidRPr="00B32972">
        <w:rPr>
          <w:rFonts w:cs="Times New Roman"/>
          <w:szCs w:val="28"/>
        </w:rPr>
        <w:t xml:space="preserve">С </w:t>
      </w:r>
      <w:r w:rsidR="00DF787D" w:rsidRPr="00B32972">
        <w:rPr>
          <w:rFonts w:cs="Times New Roman"/>
          <w:szCs w:val="28"/>
        </w:rPr>
        <w:t>5</w:t>
      </w:r>
      <w:r w:rsidRPr="00B32972">
        <w:rPr>
          <w:rFonts w:cs="Times New Roman"/>
          <w:szCs w:val="28"/>
        </w:rPr>
        <w:t xml:space="preserve"> по 1</w:t>
      </w:r>
      <w:r w:rsidR="00DF787D" w:rsidRPr="00B32972">
        <w:rPr>
          <w:rFonts w:cs="Times New Roman"/>
          <w:szCs w:val="28"/>
        </w:rPr>
        <w:t>7</w:t>
      </w:r>
      <w:r w:rsidRPr="00B32972">
        <w:rPr>
          <w:rFonts w:cs="Times New Roman"/>
          <w:szCs w:val="28"/>
        </w:rPr>
        <w:t xml:space="preserve"> февраля подготовка предметов быта и досуга членов своей семьи прошедших срочную или профессиональную службу (дембельских альбомов, предметов быта, музыкальных инструментов и т.д.). Затем данные предметы собираются в настоящий либо импровизированный чемодан. 1 класс - 1 чемодан.</w:t>
      </w:r>
    </w:p>
    <w:p w:rsidR="001A7B39" w:rsidRPr="00B32972" w:rsidRDefault="001A7B39" w:rsidP="001A7B39">
      <w:pPr>
        <w:pStyle w:val="a3"/>
        <w:spacing w:after="0"/>
        <w:ind w:left="0" w:firstLine="709"/>
        <w:rPr>
          <w:rFonts w:cs="Times New Roman"/>
          <w:szCs w:val="28"/>
        </w:rPr>
      </w:pPr>
      <w:r w:rsidRPr="00B32972">
        <w:rPr>
          <w:rFonts w:cs="Times New Roman"/>
          <w:szCs w:val="28"/>
        </w:rPr>
        <w:t>2 этап:</w:t>
      </w:r>
    </w:p>
    <w:p w:rsidR="001A7B39" w:rsidRPr="00B32972" w:rsidRDefault="001A7B39" w:rsidP="001A7B39">
      <w:pPr>
        <w:pStyle w:val="a3"/>
        <w:spacing w:after="0"/>
        <w:ind w:left="0" w:firstLine="709"/>
        <w:rPr>
          <w:rFonts w:cs="Times New Roman"/>
          <w:szCs w:val="28"/>
        </w:rPr>
      </w:pPr>
      <w:r w:rsidRPr="00B32972">
        <w:rPr>
          <w:rFonts w:cs="Times New Roman"/>
          <w:szCs w:val="28"/>
        </w:rPr>
        <w:t>С 1</w:t>
      </w:r>
      <w:r w:rsidR="00DF787D" w:rsidRPr="00B32972">
        <w:rPr>
          <w:rFonts w:cs="Times New Roman"/>
          <w:szCs w:val="28"/>
        </w:rPr>
        <w:t>8</w:t>
      </w:r>
      <w:r w:rsidRPr="00B32972">
        <w:rPr>
          <w:rFonts w:cs="Times New Roman"/>
          <w:szCs w:val="28"/>
        </w:rPr>
        <w:t xml:space="preserve"> по 23 февраля проводятся классные часы, в рамках которых школьники рассказывают одноклассникам об истории своего защитника Отечества и демонстрируют предметы его быта, связанного со срочной или профессиональной службой, которые размещены в чемодане.</w:t>
      </w:r>
      <w:r w:rsidR="009B3DA7" w:rsidRPr="00B32972">
        <w:rPr>
          <w:rFonts w:cs="Times New Roman"/>
          <w:szCs w:val="28"/>
        </w:rPr>
        <w:t xml:space="preserve"> </w:t>
      </w:r>
      <w:r w:rsidR="009B3DA7" w:rsidRPr="00B32972">
        <w:rPr>
          <w:rFonts w:cs="Times New Roman"/>
          <w:szCs w:val="28"/>
        </w:rPr>
        <w:br/>
      </w:r>
      <w:r w:rsidR="009B3DA7" w:rsidRPr="00B32972">
        <w:rPr>
          <w:rFonts w:cs="Times New Roman"/>
          <w:b/>
          <w:i/>
          <w:szCs w:val="28"/>
        </w:rPr>
        <w:t xml:space="preserve">      Важно: Можно приглашать непосредственно родственников, чтобы они сами рассказали о предмете, который принесли в школу и пообщаться на тему службы в армии и значении термина Защитник Отечества.</w:t>
      </w:r>
    </w:p>
    <w:p w:rsidR="004B2C96" w:rsidRPr="00B32972" w:rsidRDefault="001A7B39" w:rsidP="004B2C96">
      <w:pPr>
        <w:pStyle w:val="a3"/>
        <w:spacing w:after="0"/>
        <w:ind w:left="0" w:firstLine="709"/>
        <w:rPr>
          <w:rFonts w:cs="Times New Roman"/>
          <w:b/>
          <w:i/>
          <w:szCs w:val="28"/>
        </w:rPr>
      </w:pPr>
      <w:r w:rsidRPr="00B32972">
        <w:rPr>
          <w:rFonts w:cs="Times New Roman"/>
          <w:szCs w:val="28"/>
        </w:rPr>
        <w:t>Также можно организовать выставку в фойе школы, где будут размещены чемоданы, а их содержимое будет выставлено на обзор, представители того класса, которые выставил чемодан могут рассказывать всем желающим об заинтересовавших их предметах.</w:t>
      </w:r>
      <w:r w:rsidR="00CB0728" w:rsidRPr="00B32972">
        <w:rPr>
          <w:rFonts w:cs="Times New Roman"/>
          <w:szCs w:val="28"/>
        </w:rPr>
        <w:br/>
        <w:t xml:space="preserve">Для разнообразия прикладываем </w:t>
      </w:r>
      <w:proofErr w:type="spellStart"/>
      <w:r w:rsidR="00CB0728" w:rsidRPr="00B32972">
        <w:rPr>
          <w:rFonts w:cs="Times New Roman"/>
          <w:szCs w:val="28"/>
        </w:rPr>
        <w:t>квиз</w:t>
      </w:r>
      <w:proofErr w:type="spellEnd"/>
      <w:r w:rsidR="00CB0728" w:rsidRPr="00B32972">
        <w:rPr>
          <w:rFonts w:cs="Times New Roman"/>
          <w:szCs w:val="28"/>
        </w:rPr>
        <w:t xml:space="preserve"> (викторину), посвященную Дню Защитника Отечества, который могут провести представители актива РДШ.</w:t>
      </w:r>
    </w:p>
    <w:p w:rsidR="001A7B39" w:rsidRPr="00B32972" w:rsidRDefault="001A7B39" w:rsidP="001A7B39">
      <w:pPr>
        <w:rPr>
          <w:rFonts w:cs="Times New Roman"/>
          <w:sz w:val="28"/>
          <w:szCs w:val="28"/>
        </w:rPr>
      </w:pPr>
      <w:r w:rsidRPr="00B32972">
        <w:rPr>
          <w:rFonts w:cs="Times New Roman"/>
          <w:b/>
          <w:sz w:val="28"/>
          <w:szCs w:val="28"/>
        </w:rPr>
        <w:t>Освещение</w:t>
      </w:r>
      <w:r w:rsidRPr="00B32972">
        <w:rPr>
          <w:rFonts w:cs="Times New Roman"/>
          <w:b/>
          <w:spacing w:val="11"/>
          <w:sz w:val="28"/>
          <w:szCs w:val="28"/>
        </w:rPr>
        <w:t xml:space="preserve"> </w:t>
      </w:r>
      <w:r w:rsidRPr="00B32972">
        <w:rPr>
          <w:rFonts w:cs="Times New Roman"/>
          <w:b/>
          <w:spacing w:val="-5"/>
          <w:sz w:val="28"/>
          <w:szCs w:val="28"/>
        </w:rPr>
        <w:t>Акции:</w:t>
      </w:r>
    </w:p>
    <w:p w:rsidR="001A7B39" w:rsidRPr="00B32972" w:rsidRDefault="001A7B39" w:rsidP="001A7B39">
      <w:pPr>
        <w:pStyle w:val="a3"/>
        <w:spacing w:after="0"/>
        <w:ind w:left="0" w:firstLine="709"/>
        <w:rPr>
          <w:rFonts w:cs="Times New Roman"/>
          <w:szCs w:val="28"/>
        </w:rPr>
      </w:pPr>
      <w:r w:rsidRPr="00B32972">
        <w:rPr>
          <w:rFonts w:cs="Times New Roman"/>
          <w:bCs/>
          <w:szCs w:val="28"/>
        </w:rPr>
        <w:t xml:space="preserve">При освещении Акции в средствах массовой информации используются </w:t>
      </w:r>
      <w:proofErr w:type="spellStart"/>
      <w:r w:rsidRPr="00B32972">
        <w:rPr>
          <w:rFonts w:cs="Times New Roman"/>
          <w:szCs w:val="28"/>
        </w:rPr>
        <w:t>хэштеги</w:t>
      </w:r>
      <w:proofErr w:type="spellEnd"/>
      <w:r w:rsidRPr="00B32972">
        <w:rPr>
          <w:rFonts w:cs="Times New Roman"/>
          <w:szCs w:val="28"/>
        </w:rPr>
        <w:t>: #23февраля #РДШ #</w:t>
      </w:r>
      <w:proofErr w:type="spellStart"/>
      <w:r w:rsidRPr="00B32972">
        <w:rPr>
          <w:rFonts w:cs="Times New Roman"/>
          <w:szCs w:val="28"/>
        </w:rPr>
        <w:t>Роспатриот</w:t>
      </w:r>
      <w:proofErr w:type="spellEnd"/>
      <w:r w:rsidRPr="00B32972">
        <w:rPr>
          <w:rFonts w:cs="Times New Roman"/>
          <w:szCs w:val="28"/>
        </w:rPr>
        <w:t xml:space="preserve"> #Росмолодежь.</w:t>
      </w:r>
      <w:r w:rsidRPr="00B32972">
        <w:rPr>
          <w:rFonts w:cs="Times New Roman"/>
          <w:szCs w:val="28"/>
        </w:rPr>
        <w:br/>
      </w:r>
    </w:p>
    <w:p w:rsidR="00395326" w:rsidRPr="00B32972" w:rsidRDefault="00B32972"/>
    <w:sectPr w:rsidR="00395326" w:rsidRPr="00B32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CAE"/>
    <w:multiLevelType w:val="hybridMultilevel"/>
    <w:tmpl w:val="437A0AE6"/>
    <w:lvl w:ilvl="0" w:tplc="DCE61E4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26C2FC5"/>
    <w:multiLevelType w:val="hybridMultilevel"/>
    <w:tmpl w:val="343AEDEE"/>
    <w:lvl w:ilvl="0" w:tplc="DCE61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17F4B"/>
    <w:multiLevelType w:val="hybridMultilevel"/>
    <w:tmpl w:val="44E8CC2C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DCB4635"/>
    <w:multiLevelType w:val="hybridMultilevel"/>
    <w:tmpl w:val="4586AEB4"/>
    <w:lvl w:ilvl="0" w:tplc="DCE61E4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1A1"/>
    <w:rsid w:val="001269EA"/>
    <w:rsid w:val="001A7B39"/>
    <w:rsid w:val="001D3C5F"/>
    <w:rsid w:val="00292B20"/>
    <w:rsid w:val="004B2C96"/>
    <w:rsid w:val="00677DA0"/>
    <w:rsid w:val="009B3DA7"/>
    <w:rsid w:val="00AB31A1"/>
    <w:rsid w:val="00B32972"/>
    <w:rsid w:val="00CB0728"/>
    <w:rsid w:val="00D63F24"/>
    <w:rsid w:val="00D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DE163-9FC7-44DB-BE69-C63E4989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B39"/>
    <w:pPr>
      <w:spacing w:after="0" w:line="360" w:lineRule="auto"/>
      <w:jc w:val="both"/>
    </w:pPr>
    <w:rPr>
      <w:rFonts w:cstheme="minorBidi"/>
      <w:color w:val="auto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B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A7B39"/>
    <w:rPr>
      <w:rFonts w:asciiTheme="majorHAnsi" w:eastAsiaTheme="majorEastAsia" w:hAnsiTheme="majorHAnsi" w:cstheme="majorBidi"/>
      <w:b/>
      <w:bCs/>
      <w:color w:val="5B9BD5" w:themeColor="accent1"/>
      <w:szCs w:val="22"/>
    </w:rPr>
  </w:style>
  <w:style w:type="paragraph" w:styleId="a3">
    <w:name w:val="List Paragraph"/>
    <w:basedOn w:val="a"/>
    <w:uiPriority w:val="34"/>
    <w:qFormat/>
    <w:rsid w:val="001A7B39"/>
    <w:pPr>
      <w:spacing w:after="200"/>
      <w:ind w:left="720"/>
      <w:contextualSpacing/>
    </w:pPr>
    <w:rPr>
      <w:sz w:val="28"/>
    </w:rPr>
  </w:style>
  <w:style w:type="paragraph" w:styleId="a4">
    <w:name w:val="Normal (Web)"/>
    <w:basedOn w:val="a"/>
    <w:uiPriority w:val="99"/>
    <w:unhideWhenUsed/>
    <w:rsid w:val="001A7B3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1A7B39"/>
    <w:pPr>
      <w:spacing w:after="120" w:line="276" w:lineRule="auto"/>
      <w:jc w:val="left"/>
    </w:pPr>
    <w:rPr>
      <w:rFonts w:asciiTheme="minorHAnsi" w:eastAsia="Times New Roman" w:hAnsiTheme="minorHAnsi" w:cs="Calibri"/>
      <w:sz w:val="2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7B39"/>
    <w:rPr>
      <w:rFonts w:asciiTheme="minorHAnsi" w:eastAsia="Times New Roman" w:hAnsiTheme="minorHAnsi" w:cs="Calibr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Рытиков Александр</dc:creator>
  <cp:keywords/>
  <dc:description/>
  <cp:lastModifiedBy>Лилия Коренева</cp:lastModifiedBy>
  <cp:revision>14</cp:revision>
  <dcterms:created xsi:type="dcterms:W3CDTF">2018-11-22T13:43:00Z</dcterms:created>
  <dcterms:modified xsi:type="dcterms:W3CDTF">2019-02-05T08:01:00Z</dcterms:modified>
</cp:coreProperties>
</file>