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79" w:rsidRPr="0007376F" w:rsidRDefault="0007681E" w:rsidP="00324D79">
      <w:pPr>
        <w:jc w:val="center"/>
        <w:rPr>
          <w:b/>
        </w:rPr>
      </w:pPr>
      <w:r>
        <w:rPr>
          <w:b/>
        </w:rPr>
        <w:t>О</w:t>
      </w:r>
      <w:r w:rsidR="00324D79" w:rsidRPr="0007376F">
        <w:rPr>
          <w:b/>
        </w:rPr>
        <w:t xml:space="preserve"> Республиканском этапе</w:t>
      </w:r>
    </w:p>
    <w:p w:rsidR="00324D79" w:rsidRPr="0007376F" w:rsidRDefault="00324D79" w:rsidP="00324D79">
      <w:pPr>
        <w:jc w:val="center"/>
        <w:rPr>
          <w:b/>
        </w:rPr>
      </w:pPr>
      <w:r w:rsidRPr="0007376F">
        <w:rPr>
          <w:b/>
        </w:rPr>
        <w:t>Всероссийского юниорского лесного конкурса «Подрост»</w:t>
      </w:r>
    </w:p>
    <w:p w:rsidR="00324D79" w:rsidRPr="0007376F" w:rsidRDefault="00324D79" w:rsidP="00324D79">
      <w:pPr>
        <w:jc w:val="center"/>
        <w:rPr>
          <w:b/>
        </w:rPr>
      </w:pPr>
      <w:r w:rsidRPr="0007376F">
        <w:rPr>
          <w:b/>
        </w:rPr>
        <w:t>(«За сохранение природы и бережное отношение к лесным богатствам»)</w:t>
      </w:r>
    </w:p>
    <w:p w:rsidR="00324D79" w:rsidRPr="0007376F" w:rsidRDefault="00324D79" w:rsidP="00324D79">
      <w:pPr>
        <w:jc w:val="center"/>
      </w:pPr>
    </w:p>
    <w:p w:rsidR="00324D79" w:rsidRPr="0007376F" w:rsidRDefault="00324D79" w:rsidP="00324D79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  <w:bCs/>
        </w:rPr>
      </w:pPr>
      <w:r w:rsidRPr="0007376F">
        <w:rPr>
          <w:rFonts w:ascii="Times New Roman CYR" w:hAnsi="Times New Roman CYR" w:cs="Times New Roman CYR"/>
          <w:b/>
          <w:bCs/>
        </w:rPr>
        <w:t xml:space="preserve">ОБЩИЕ ПОЛОЖЕНИЯ </w:t>
      </w:r>
    </w:p>
    <w:p w:rsidR="0043644B" w:rsidRDefault="0043644B" w:rsidP="0043644B">
      <w:pPr>
        <w:widowControl w:val="0"/>
        <w:tabs>
          <w:tab w:val="left" w:pos="0"/>
        </w:tabs>
        <w:autoSpaceDE w:val="0"/>
        <w:ind w:right="219" w:firstLine="567"/>
        <w:contextualSpacing/>
        <w:jc w:val="both"/>
        <w:rPr>
          <w:b/>
        </w:rPr>
      </w:pPr>
      <w:proofErr w:type="gramStart"/>
      <w:r w:rsidRPr="00742B3E">
        <w:rPr>
          <w:szCs w:val="28"/>
        </w:rPr>
        <w:t xml:space="preserve">В целях </w:t>
      </w:r>
      <w:r w:rsidRPr="003F17F2">
        <w:rPr>
          <w:rFonts w:ascii="Times New Roman CYR" w:hAnsi="Times New Roman CYR" w:cs="Times New Roman CYR"/>
        </w:rPr>
        <w:t>привлечени</w:t>
      </w:r>
      <w:r>
        <w:rPr>
          <w:rFonts w:ascii="Times New Roman CYR" w:hAnsi="Times New Roman CYR" w:cs="Times New Roman CYR"/>
        </w:rPr>
        <w:t>я</w:t>
      </w:r>
      <w:r w:rsidRPr="003F17F2">
        <w:rPr>
          <w:rFonts w:ascii="Times New Roman CYR" w:hAnsi="Times New Roman CYR" w:cs="Times New Roman CYR"/>
        </w:rPr>
        <w:t xml:space="preserve"> обучающихся образовательных </w:t>
      </w:r>
      <w:r>
        <w:rPr>
          <w:rFonts w:ascii="Times New Roman CYR" w:hAnsi="Times New Roman CYR" w:cs="Times New Roman CYR"/>
        </w:rPr>
        <w:t xml:space="preserve">организаций </w:t>
      </w:r>
      <w:r w:rsidRPr="003F17F2">
        <w:rPr>
          <w:rFonts w:ascii="Times New Roman CYR" w:hAnsi="Times New Roman CYR" w:cs="Times New Roman CYR"/>
        </w:rPr>
        <w:t>к работе по изучению лесных экосистем и практической природоохранной деятельности, направленной на расширение и углублени</w:t>
      </w:r>
      <w:r>
        <w:rPr>
          <w:rFonts w:ascii="Times New Roman CYR" w:hAnsi="Times New Roman CYR" w:cs="Times New Roman CYR"/>
        </w:rPr>
        <w:t>е</w:t>
      </w:r>
      <w:r w:rsidRPr="003F17F2">
        <w:rPr>
          <w:rFonts w:ascii="Times New Roman CYR" w:hAnsi="Times New Roman CYR" w:cs="Times New Roman CYR"/>
        </w:rPr>
        <w:t xml:space="preserve"> знаний, приобретени</w:t>
      </w:r>
      <w:r>
        <w:rPr>
          <w:rFonts w:ascii="Times New Roman CYR" w:hAnsi="Times New Roman CYR" w:cs="Times New Roman CYR"/>
        </w:rPr>
        <w:t>е</w:t>
      </w:r>
      <w:r w:rsidRPr="003F17F2">
        <w:rPr>
          <w:rFonts w:ascii="Times New Roman CYR" w:hAnsi="Times New Roman CYR" w:cs="Times New Roman CYR"/>
        </w:rPr>
        <w:t xml:space="preserve"> умений и навыков по лесной экологии, лесоводству и методам защиты леса, уходу и восстановлению лесов, способствующих их  экологическому воспитанию, эколого-лесохозяйственному образованию и профе</w:t>
      </w:r>
      <w:r>
        <w:rPr>
          <w:rFonts w:ascii="Times New Roman CYR" w:hAnsi="Times New Roman CYR" w:cs="Times New Roman CYR"/>
        </w:rPr>
        <w:t xml:space="preserve">ссиональному самоопределению </w:t>
      </w:r>
      <w:r w:rsidRPr="003F17F2">
        <w:rPr>
          <w:rFonts w:ascii="Times New Roman CYR" w:hAnsi="Times New Roman CYR" w:cs="Times New Roman CYR"/>
        </w:rPr>
        <w:t>Министерством образования и науки Р</w:t>
      </w:r>
      <w:r>
        <w:rPr>
          <w:rFonts w:cs="Times New Roman CYR"/>
        </w:rPr>
        <w:t xml:space="preserve">еспублики Бурятия </w:t>
      </w:r>
      <w:r w:rsidRPr="00ED1978">
        <w:rPr>
          <w:rFonts w:ascii="Times New Roman CYR" w:hAnsi="Times New Roman CYR" w:cs="Times New Roman CYR"/>
        </w:rPr>
        <w:t xml:space="preserve">совместно с </w:t>
      </w:r>
      <w:r w:rsidRPr="00ED1978">
        <w:rPr>
          <w:rFonts w:cs="Times New Roman CYR"/>
        </w:rPr>
        <w:t>Республиканским</w:t>
      </w:r>
      <w:r w:rsidRPr="00ED1978">
        <w:rPr>
          <w:rFonts w:ascii="Times New Roman CYR" w:hAnsi="Times New Roman CYR" w:cs="Times New Roman CYR"/>
        </w:rPr>
        <w:t xml:space="preserve"> агентством лесного хозяйства</w:t>
      </w:r>
      <w:r>
        <w:rPr>
          <w:rFonts w:ascii="Times New Roman CYR" w:hAnsi="Times New Roman CYR" w:cs="Times New Roman CYR"/>
        </w:rPr>
        <w:t xml:space="preserve"> на</w:t>
      </w:r>
      <w:proofErr w:type="gramEnd"/>
      <w:r>
        <w:rPr>
          <w:rFonts w:ascii="Times New Roman CYR" w:hAnsi="Times New Roman CYR" w:cs="Times New Roman CYR"/>
        </w:rPr>
        <w:t xml:space="preserve"> базе </w:t>
      </w:r>
      <w:r>
        <w:rPr>
          <w:b/>
        </w:rPr>
        <w:t xml:space="preserve">ФГБОУ ВО </w:t>
      </w:r>
      <w:r w:rsidRPr="00EE185A">
        <w:rPr>
          <w:b/>
        </w:rPr>
        <w:t>«БГСХА им. В.Р. Филиппова»</w:t>
      </w:r>
      <w:r>
        <w:rPr>
          <w:b/>
        </w:rPr>
        <w:t>.</w:t>
      </w:r>
    </w:p>
    <w:p w:rsidR="0043644B" w:rsidRPr="003F17F2" w:rsidRDefault="0043644B" w:rsidP="0043644B">
      <w:pPr>
        <w:widowControl w:val="0"/>
        <w:tabs>
          <w:tab w:val="left" w:pos="0"/>
        </w:tabs>
        <w:autoSpaceDE w:val="0"/>
        <w:ind w:right="219" w:firstLine="720"/>
        <w:jc w:val="both"/>
        <w:rPr>
          <w:rFonts w:ascii="Times New Roman CYR" w:hAnsi="Times New Roman CYR" w:cs="Times New Roman CYR"/>
        </w:rPr>
      </w:pPr>
      <w:proofErr w:type="gramStart"/>
      <w:r w:rsidRPr="003F17F2">
        <w:rPr>
          <w:rFonts w:ascii="Times New Roman CYR" w:hAnsi="Times New Roman CYR" w:cs="Times New Roman CYR"/>
        </w:rPr>
        <w:t xml:space="preserve">В Конкурсе могут принимать участие обучающиеся образовательных </w:t>
      </w:r>
      <w:r>
        <w:rPr>
          <w:rFonts w:ascii="Times New Roman CYR" w:hAnsi="Times New Roman CYR" w:cs="Times New Roman CYR"/>
        </w:rPr>
        <w:t>организаций Республики</w:t>
      </w:r>
      <w:r w:rsidRPr="003F17F2">
        <w:rPr>
          <w:rFonts w:ascii="Times New Roman CYR" w:hAnsi="Times New Roman CYR" w:cs="Times New Roman CYR"/>
        </w:rPr>
        <w:t xml:space="preserve"> </w:t>
      </w:r>
      <w:r>
        <w:rPr>
          <w:rFonts w:cs="Times New Roman CYR"/>
        </w:rPr>
        <w:t>Бурятии</w:t>
      </w:r>
      <w:r w:rsidRPr="003F17F2"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 xml:space="preserve">учащиеся общеобразовательных организаций Республики Бурятия в возрасте от </w:t>
      </w:r>
      <w:r w:rsidRPr="0094644E">
        <w:rPr>
          <w:rFonts w:ascii="Times New Roman CYR" w:hAnsi="Times New Roman CYR" w:cs="Times New Roman CYR"/>
          <w:b/>
        </w:rPr>
        <w:t>14 до 18</w:t>
      </w:r>
      <w:r>
        <w:rPr>
          <w:rFonts w:ascii="Times New Roman CYR" w:hAnsi="Times New Roman CYR" w:cs="Times New Roman CYR"/>
        </w:rPr>
        <w:t xml:space="preserve"> лет на период проведения Конкурса и студенты профессиональных образовательных организаций лесотехнического профиля </w:t>
      </w:r>
      <w:r w:rsidRPr="003F17F2">
        <w:rPr>
          <w:rFonts w:ascii="Times New Roman CYR" w:hAnsi="Times New Roman CYR" w:cs="Times New Roman CYR"/>
        </w:rPr>
        <w:t xml:space="preserve">в возрасте от </w:t>
      </w:r>
      <w:r w:rsidRPr="0094644E">
        <w:rPr>
          <w:rFonts w:ascii="Times New Roman CYR" w:hAnsi="Times New Roman CYR" w:cs="Times New Roman CYR"/>
          <w:b/>
        </w:rPr>
        <w:t xml:space="preserve">14 до </w:t>
      </w:r>
      <w:r w:rsidRPr="0094644E">
        <w:rPr>
          <w:rFonts w:ascii="Times New Roman CYR" w:hAnsi="Times New Roman CYR" w:cs="Times New Roman CYR"/>
          <w:b/>
          <w:color w:val="000000"/>
        </w:rPr>
        <w:t>21</w:t>
      </w:r>
      <w:r>
        <w:rPr>
          <w:rFonts w:ascii="Times New Roman CYR" w:hAnsi="Times New Roman CYR" w:cs="Times New Roman CYR"/>
          <w:color w:val="000000"/>
        </w:rPr>
        <w:t xml:space="preserve"> года)</w:t>
      </w:r>
      <w:r w:rsidRPr="003F17F2">
        <w:rPr>
          <w:rFonts w:ascii="Times New Roman CYR" w:hAnsi="Times New Roman CYR" w:cs="Times New Roman CYR"/>
        </w:rPr>
        <w:t>, а также р</w:t>
      </w:r>
      <w:r>
        <w:rPr>
          <w:rFonts w:ascii="Times New Roman CYR" w:hAnsi="Times New Roman CYR" w:cs="Times New Roman CYR"/>
        </w:rPr>
        <w:t>уководители школьных лесничеств</w:t>
      </w:r>
      <w:r w:rsidRPr="003F17F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</w:t>
      </w:r>
      <w:r w:rsidRPr="003F17F2">
        <w:rPr>
          <w:rFonts w:ascii="Times New Roman CYR" w:hAnsi="Times New Roman CYR" w:cs="Times New Roman CYR"/>
        </w:rPr>
        <w:t>педагогические работники, специалисты лесного хозяйства и природоохранных организаций.</w:t>
      </w:r>
      <w:proofErr w:type="gramEnd"/>
    </w:p>
    <w:p w:rsidR="0043644B" w:rsidRDefault="0043644B" w:rsidP="0043644B">
      <w:pPr>
        <w:widowControl w:val="0"/>
        <w:tabs>
          <w:tab w:val="left" w:pos="0"/>
        </w:tabs>
        <w:autoSpaceDE w:val="0"/>
        <w:ind w:right="219" w:firstLine="720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 В но</w:t>
      </w:r>
      <w:r>
        <w:rPr>
          <w:rFonts w:ascii="Times New Roman CYR" w:hAnsi="Times New Roman CYR" w:cs="Times New Roman CYR"/>
        </w:rPr>
        <w:t xml:space="preserve">минациях Конкурса, предназначенных </w:t>
      </w:r>
      <w:r w:rsidRPr="003F17F2">
        <w:rPr>
          <w:rFonts w:ascii="Times New Roman CYR" w:hAnsi="Times New Roman CYR" w:cs="Times New Roman CYR"/>
        </w:rPr>
        <w:t>для обучающихся</w:t>
      </w:r>
      <w:r>
        <w:rPr>
          <w:rFonts w:ascii="Times New Roman CYR" w:hAnsi="Times New Roman CYR" w:cs="Times New Roman CYR"/>
        </w:rPr>
        <w:t xml:space="preserve"> (учащихся и студентов)</w:t>
      </w:r>
      <w:r w:rsidRPr="003F17F2">
        <w:rPr>
          <w:rFonts w:ascii="Times New Roman CYR" w:hAnsi="Times New Roman CYR" w:cs="Times New Roman CYR"/>
        </w:rPr>
        <w:t>, допускается только индивидуальное участие.</w:t>
      </w:r>
      <w:r>
        <w:rPr>
          <w:rFonts w:ascii="Times New Roman CYR" w:hAnsi="Times New Roman CYR" w:cs="Times New Roman CYR"/>
        </w:rPr>
        <w:t xml:space="preserve"> Замена участников в ходе Конкурса не допускается.</w:t>
      </w:r>
    </w:p>
    <w:p w:rsidR="0043644B" w:rsidRDefault="0043644B" w:rsidP="0043644B">
      <w:pPr>
        <w:widowControl w:val="0"/>
        <w:tabs>
          <w:tab w:val="left" w:pos="0"/>
        </w:tabs>
        <w:autoSpaceDE w:val="0"/>
        <w:ind w:right="219" w:firstLine="72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Студенты профессиональных образовательных организаций, обучающиеся по специальностям не связанным с лесотехническим профилем, могут участвовать в номинациях «для учащихся».</w:t>
      </w:r>
      <w:proofErr w:type="gramEnd"/>
    </w:p>
    <w:p w:rsidR="00324D79" w:rsidRPr="003F17F2" w:rsidRDefault="00324D79" w:rsidP="00324D79">
      <w:pPr>
        <w:widowControl w:val="0"/>
        <w:tabs>
          <w:tab w:val="left" w:pos="0"/>
        </w:tabs>
        <w:autoSpaceDE w:val="0"/>
        <w:ind w:right="219" w:firstLine="709"/>
        <w:jc w:val="center"/>
        <w:rPr>
          <w:rFonts w:ascii="Times New Roman CYR" w:hAnsi="Times New Roman CYR" w:cs="Times New Roman CYR"/>
          <w:b/>
          <w:bCs/>
        </w:rPr>
      </w:pPr>
    </w:p>
    <w:p w:rsidR="00324D79" w:rsidRDefault="00324D79" w:rsidP="0043644B">
      <w:pPr>
        <w:widowControl w:val="0"/>
        <w:tabs>
          <w:tab w:val="left" w:pos="0"/>
        </w:tabs>
        <w:autoSpaceDE w:val="0"/>
        <w:ind w:left="720" w:right="219"/>
        <w:jc w:val="center"/>
        <w:rPr>
          <w:rFonts w:ascii="Times New Roman CYR" w:hAnsi="Times New Roman CYR" w:cs="Times New Roman CYR"/>
          <w:b/>
          <w:bCs/>
        </w:rPr>
      </w:pPr>
      <w:r w:rsidRPr="003F17F2">
        <w:rPr>
          <w:rFonts w:ascii="Times New Roman CYR" w:hAnsi="Times New Roman CYR" w:cs="Times New Roman CYR"/>
          <w:b/>
          <w:bCs/>
        </w:rPr>
        <w:t>ПОРЯД</w:t>
      </w:r>
      <w:r>
        <w:rPr>
          <w:rFonts w:ascii="Times New Roman CYR" w:hAnsi="Times New Roman CYR" w:cs="Times New Roman CYR"/>
          <w:b/>
          <w:bCs/>
        </w:rPr>
        <w:t>ОК И СРОКИ ПРОВЕДЕНИЯ КОНКУРСА</w:t>
      </w:r>
    </w:p>
    <w:p w:rsidR="00324D79" w:rsidRPr="00520ACA" w:rsidRDefault="00324D79" w:rsidP="00324D79">
      <w:pPr>
        <w:widowControl w:val="0"/>
        <w:tabs>
          <w:tab w:val="left" w:pos="0"/>
        </w:tabs>
        <w:autoSpaceDE w:val="0"/>
        <w:ind w:right="219" w:firstLine="709"/>
        <w:jc w:val="both"/>
        <w:rPr>
          <w:rFonts w:ascii="Times New Roman CYR" w:hAnsi="Times New Roman CYR" w:cs="Times New Roman CYR"/>
          <w:bCs/>
        </w:rPr>
      </w:pPr>
      <w:r w:rsidRPr="00520ACA">
        <w:rPr>
          <w:rFonts w:ascii="Times New Roman CYR" w:hAnsi="Times New Roman CYR" w:cs="Times New Roman CYR"/>
          <w:bCs/>
        </w:rPr>
        <w:t xml:space="preserve">3.1. </w:t>
      </w:r>
      <w:r>
        <w:rPr>
          <w:rFonts w:ascii="Times New Roman CYR" w:hAnsi="Times New Roman CYR" w:cs="Times New Roman CYR"/>
          <w:bCs/>
        </w:rPr>
        <w:t>Финал (Всероссийский юниорский лесной конкурс «Подрост») рассматривается как мероприятие, проводимое в рамках целевого приема в соответствии со статьей 56 Федерального Закона от 29 декабря 2012 г. № 273 «Об образовании в Российской Федерации».</w:t>
      </w:r>
    </w:p>
    <w:p w:rsidR="00324D79" w:rsidRPr="003F17F2" w:rsidRDefault="00324D79" w:rsidP="00324D79">
      <w:pPr>
        <w:widowControl w:val="0"/>
        <w:tabs>
          <w:tab w:val="left" w:pos="0"/>
        </w:tabs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3.2</w:t>
      </w:r>
      <w:r w:rsidRPr="003F17F2">
        <w:rPr>
          <w:rFonts w:ascii="Times New Roman CYR" w:hAnsi="Times New Roman CYR" w:cs="Times New Roman CYR"/>
        </w:rPr>
        <w:t>. Конкурс проводится по следующим номинациям:</w:t>
      </w:r>
    </w:p>
    <w:p w:rsidR="00324D79" w:rsidRPr="00CC77CA" w:rsidRDefault="00324D79" w:rsidP="00324D79">
      <w:pPr>
        <w:widowControl w:val="0"/>
        <w:autoSpaceDE w:val="0"/>
        <w:ind w:right="219" w:firstLine="709"/>
        <w:jc w:val="both"/>
        <w:rPr>
          <w:rFonts w:ascii="Times New Roman CYR" w:hAnsi="Times New Roman CYR" w:cs="Times New Roman CYR"/>
          <w:b/>
        </w:rPr>
      </w:pPr>
      <w:r w:rsidRPr="00CC77CA">
        <w:rPr>
          <w:rFonts w:ascii="Times New Roman CYR" w:hAnsi="Times New Roman CYR" w:cs="Times New Roman CYR"/>
          <w:b/>
        </w:rPr>
        <w:t>для учащихся общеобразовательных организаций: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«Л</w:t>
      </w:r>
      <w:r w:rsidRPr="003F17F2">
        <w:rPr>
          <w:rFonts w:ascii="Times New Roman CYR" w:hAnsi="Times New Roman CYR" w:cs="Times New Roman CYR"/>
          <w:i/>
          <w:iCs/>
        </w:rPr>
        <w:t>есоведение и лесоводство</w:t>
      </w:r>
      <w:r>
        <w:rPr>
          <w:rFonts w:ascii="Times New Roman CYR" w:hAnsi="Times New Roman CYR" w:cs="Times New Roman CYR"/>
          <w:i/>
          <w:iCs/>
        </w:rPr>
        <w:t>»</w:t>
      </w:r>
      <w:r w:rsidRPr="003F17F2"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 xml:space="preserve">рассматриваются исследовательские работы, посвященные лесной типологии, </w:t>
      </w:r>
      <w:r w:rsidRPr="003F17F2">
        <w:rPr>
          <w:rFonts w:ascii="Times New Roman CYR" w:hAnsi="Times New Roman CYR" w:cs="Times New Roman CYR"/>
        </w:rPr>
        <w:t>возобновл</w:t>
      </w:r>
      <w:r>
        <w:rPr>
          <w:rFonts w:ascii="Times New Roman CYR" w:hAnsi="Times New Roman CYR" w:cs="Times New Roman CYR"/>
        </w:rPr>
        <w:t>ению и формированию леса; влиянию</w:t>
      </w:r>
      <w:r w:rsidRPr="003F17F2">
        <w:rPr>
          <w:rFonts w:ascii="Times New Roman CYR" w:hAnsi="Times New Roman CYR" w:cs="Times New Roman CYR"/>
        </w:rPr>
        <w:t xml:space="preserve"> на лес рекреационной нагрузки, рубок ухода, лесн</w:t>
      </w:r>
      <w:r>
        <w:rPr>
          <w:rFonts w:ascii="Times New Roman CYR" w:hAnsi="Times New Roman CYR" w:cs="Times New Roman CYR"/>
        </w:rPr>
        <w:t>ых пожаров и др.; восстановлению</w:t>
      </w:r>
      <w:r w:rsidRPr="003F17F2">
        <w:rPr>
          <w:rFonts w:ascii="Times New Roman CYR" w:hAnsi="Times New Roman CYR" w:cs="Times New Roman CYR"/>
        </w:rPr>
        <w:t xml:space="preserve"> леса после рубок главного пользования, эффективности лесовосстанов</w:t>
      </w:r>
      <w:r>
        <w:rPr>
          <w:rFonts w:ascii="Times New Roman CYR" w:hAnsi="Times New Roman CYR" w:cs="Times New Roman CYR"/>
        </w:rPr>
        <w:t>ительных мероприятий; разведению</w:t>
      </w:r>
      <w:r w:rsidRPr="003F17F2">
        <w:rPr>
          <w:rFonts w:ascii="Times New Roman CYR" w:hAnsi="Times New Roman CYR" w:cs="Times New Roman CYR"/>
        </w:rPr>
        <w:t xml:space="preserve"> лесных культур и др.);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«Э</w:t>
      </w:r>
      <w:r w:rsidRPr="003F17F2">
        <w:rPr>
          <w:rFonts w:ascii="Times New Roman CYR" w:hAnsi="Times New Roman CYR" w:cs="Times New Roman CYR"/>
          <w:i/>
          <w:iCs/>
        </w:rPr>
        <w:t>кология лесных животных</w:t>
      </w:r>
      <w:r>
        <w:rPr>
          <w:rFonts w:ascii="Times New Roman CYR" w:hAnsi="Times New Roman CYR" w:cs="Times New Roman CYR"/>
          <w:i/>
          <w:iCs/>
        </w:rPr>
        <w:t>»</w:t>
      </w:r>
      <w:r w:rsidRPr="003F17F2"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>рассматриваются исследовательские работы, посвященные</w:t>
      </w:r>
      <w:r w:rsidRPr="003F17F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лесной </w:t>
      </w:r>
      <w:r w:rsidRPr="003F17F2">
        <w:rPr>
          <w:rFonts w:ascii="Times New Roman CYR" w:hAnsi="Times New Roman CYR" w:cs="Times New Roman CYR"/>
        </w:rPr>
        <w:t>фаун</w:t>
      </w:r>
      <w:r>
        <w:rPr>
          <w:rFonts w:ascii="Times New Roman CYR" w:hAnsi="Times New Roman CYR" w:cs="Times New Roman CYR"/>
        </w:rPr>
        <w:t>е</w:t>
      </w:r>
      <w:r w:rsidRPr="003F17F2">
        <w:rPr>
          <w:rFonts w:ascii="Times New Roman CYR" w:hAnsi="Times New Roman CYR" w:cs="Times New Roman CYR"/>
        </w:rPr>
        <w:t>, экологи</w:t>
      </w:r>
      <w:r>
        <w:rPr>
          <w:rFonts w:ascii="Times New Roman CYR" w:hAnsi="Times New Roman CYR" w:cs="Times New Roman CYR"/>
        </w:rPr>
        <w:t>и</w:t>
      </w:r>
      <w:r w:rsidRPr="003F17F2">
        <w:rPr>
          <w:rFonts w:ascii="Times New Roman CYR" w:hAnsi="Times New Roman CYR" w:cs="Times New Roman CYR"/>
        </w:rPr>
        <w:t xml:space="preserve"> и поведени</w:t>
      </w:r>
      <w:r>
        <w:rPr>
          <w:rFonts w:ascii="Times New Roman CYR" w:hAnsi="Times New Roman CYR" w:cs="Times New Roman CYR"/>
        </w:rPr>
        <w:t>ю</w:t>
      </w:r>
      <w:r w:rsidRPr="003F17F2">
        <w:rPr>
          <w:rFonts w:ascii="Times New Roman CYR" w:hAnsi="Times New Roman CYR" w:cs="Times New Roman CYR"/>
        </w:rPr>
        <w:t xml:space="preserve"> птиц, насекомых и других обитающих в лесу животных, в т.ч. вредителей леса; изучени</w:t>
      </w:r>
      <w:r>
        <w:rPr>
          <w:rFonts w:ascii="Times New Roman CYR" w:hAnsi="Times New Roman CYR" w:cs="Times New Roman CYR"/>
        </w:rPr>
        <w:t>ю</w:t>
      </w:r>
      <w:r w:rsidRPr="003F17F2">
        <w:rPr>
          <w:rFonts w:ascii="Times New Roman CYR" w:hAnsi="Times New Roman CYR" w:cs="Times New Roman CYR"/>
        </w:rPr>
        <w:t xml:space="preserve"> эффективности биологических способов защиты леса (привлечение энтомофагов) и др.);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«Э</w:t>
      </w:r>
      <w:r w:rsidRPr="003F17F2">
        <w:rPr>
          <w:rFonts w:ascii="Times New Roman CYR" w:hAnsi="Times New Roman CYR" w:cs="Times New Roman CYR"/>
          <w:i/>
          <w:iCs/>
        </w:rPr>
        <w:t>кология лесных растений</w:t>
      </w:r>
      <w:r>
        <w:rPr>
          <w:rFonts w:ascii="Times New Roman CYR" w:hAnsi="Times New Roman CYR" w:cs="Times New Roman CYR"/>
          <w:i/>
          <w:iCs/>
        </w:rPr>
        <w:t>»</w:t>
      </w:r>
      <w:r w:rsidRPr="003F17F2">
        <w:rPr>
          <w:rFonts w:ascii="Times New Roman CYR" w:hAnsi="Times New Roman CYR" w:cs="Times New Roman CYR"/>
        </w:rPr>
        <w:t xml:space="preserve"> (</w:t>
      </w:r>
      <w:r>
        <w:rPr>
          <w:rFonts w:ascii="Times New Roman CYR" w:hAnsi="Times New Roman CYR" w:cs="Times New Roman CYR"/>
        </w:rPr>
        <w:t xml:space="preserve">рассматриваются </w:t>
      </w:r>
      <w:r w:rsidRPr="003F17F2">
        <w:rPr>
          <w:rFonts w:ascii="Times New Roman CYR" w:hAnsi="Times New Roman CYR" w:cs="Times New Roman CYR"/>
        </w:rPr>
        <w:t xml:space="preserve">флористические и геоботанические исследования лесных </w:t>
      </w:r>
      <w:r>
        <w:rPr>
          <w:rFonts w:ascii="Times New Roman CYR" w:hAnsi="Times New Roman CYR" w:cs="Times New Roman CYR"/>
        </w:rPr>
        <w:t>экосистем</w:t>
      </w:r>
      <w:r w:rsidRPr="003F17F2">
        <w:rPr>
          <w:rFonts w:ascii="Times New Roman CYR" w:hAnsi="Times New Roman CYR" w:cs="Times New Roman CYR"/>
        </w:rPr>
        <w:t xml:space="preserve">; изучение экологических и биологических особенностей </w:t>
      </w:r>
      <w:r>
        <w:rPr>
          <w:rFonts w:ascii="Times New Roman CYR" w:hAnsi="Times New Roman CYR" w:cs="Times New Roman CYR"/>
        </w:rPr>
        <w:t xml:space="preserve">видов </w:t>
      </w:r>
      <w:r w:rsidRPr="003F17F2">
        <w:rPr>
          <w:rFonts w:ascii="Times New Roman CYR" w:hAnsi="Times New Roman CYR" w:cs="Times New Roman CYR"/>
        </w:rPr>
        <w:t>лесных растений</w:t>
      </w:r>
      <w:r>
        <w:rPr>
          <w:rFonts w:ascii="Times New Roman CYR" w:hAnsi="Times New Roman CYR" w:cs="Times New Roman CYR"/>
        </w:rPr>
        <w:t>, грибов, лишайников</w:t>
      </w:r>
      <w:r w:rsidRPr="003F17F2">
        <w:rPr>
          <w:rFonts w:ascii="Times New Roman CYR" w:hAnsi="Times New Roman CYR" w:cs="Times New Roman CYR"/>
        </w:rPr>
        <w:t>);</w:t>
      </w:r>
    </w:p>
    <w:p w:rsidR="00324D79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i/>
          <w:iCs/>
        </w:rPr>
        <w:t>«П</w:t>
      </w:r>
      <w:r w:rsidRPr="003F17F2">
        <w:rPr>
          <w:rFonts w:ascii="Times New Roman CYR" w:hAnsi="Times New Roman CYR" w:cs="Times New Roman CYR"/>
          <w:i/>
          <w:iCs/>
        </w:rPr>
        <w:t>рактическая природоохранная деятельность</w:t>
      </w:r>
      <w:r>
        <w:rPr>
          <w:rFonts w:ascii="Times New Roman CYR" w:hAnsi="Times New Roman CYR" w:cs="Times New Roman CYR"/>
          <w:i/>
          <w:iCs/>
        </w:rPr>
        <w:t>»</w:t>
      </w:r>
      <w:r w:rsidRPr="003F17F2">
        <w:rPr>
          <w:rFonts w:ascii="Times New Roman CYR" w:hAnsi="Times New Roman CYR" w:cs="Times New Roman CYR"/>
          <w:i/>
          <w:iCs/>
        </w:rPr>
        <w:t xml:space="preserve"> </w:t>
      </w:r>
      <w:r w:rsidRPr="003F17F2">
        <w:rPr>
          <w:rFonts w:ascii="Times New Roman CYR" w:hAnsi="Times New Roman CYR" w:cs="Times New Roman CYR"/>
        </w:rPr>
        <w:t xml:space="preserve">(рассматриваются </w:t>
      </w:r>
      <w:r>
        <w:rPr>
          <w:rFonts w:ascii="Times New Roman CYR" w:hAnsi="Times New Roman CYR" w:cs="Times New Roman CYR"/>
        </w:rPr>
        <w:t>практические, социально-значимые проекты</w:t>
      </w:r>
      <w:r w:rsidRPr="003F17F2">
        <w:rPr>
          <w:rFonts w:ascii="Times New Roman CYR" w:hAnsi="Times New Roman CYR" w:cs="Times New Roman CYR"/>
        </w:rPr>
        <w:t xml:space="preserve">, </w:t>
      </w:r>
      <w:r>
        <w:rPr>
          <w:rFonts w:ascii="Times New Roman CYR" w:hAnsi="Times New Roman CYR" w:cs="Times New Roman CYR"/>
        </w:rPr>
        <w:t>связанные с охраной</w:t>
      </w:r>
      <w:r w:rsidRPr="003F17F2">
        <w:rPr>
          <w:rFonts w:ascii="Times New Roman CYR" w:hAnsi="Times New Roman CYR" w:cs="Times New Roman CYR"/>
        </w:rPr>
        <w:t xml:space="preserve"> лесов от пожаров; организаци</w:t>
      </w:r>
      <w:r>
        <w:rPr>
          <w:rFonts w:ascii="Times New Roman CYR" w:hAnsi="Times New Roman CYR" w:cs="Times New Roman CYR"/>
        </w:rPr>
        <w:t>ей</w:t>
      </w:r>
      <w:r w:rsidRPr="003F17F2">
        <w:rPr>
          <w:rFonts w:ascii="Times New Roman CYR" w:hAnsi="Times New Roman CYR" w:cs="Times New Roman CYR"/>
        </w:rPr>
        <w:t xml:space="preserve"> и проведение</w:t>
      </w:r>
      <w:r>
        <w:rPr>
          <w:rFonts w:ascii="Times New Roman CYR" w:hAnsi="Times New Roman CYR" w:cs="Times New Roman CYR"/>
        </w:rPr>
        <w:t>м</w:t>
      </w:r>
      <w:r w:rsidRPr="003F17F2">
        <w:rPr>
          <w:rFonts w:ascii="Times New Roman CYR" w:hAnsi="Times New Roman CYR" w:cs="Times New Roman CYR"/>
        </w:rPr>
        <w:t xml:space="preserve"> разнообразных природоохранных акций; защит</w:t>
      </w:r>
      <w:r>
        <w:rPr>
          <w:rFonts w:ascii="Times New Roman CYR" w:hAnsi="Times New Roman CYR" w:cs="Times New Roman CYR"/>
        </w:rPr>
        <w:t>ой</w:t>
      </w:r>
      <w:r w:rsidRPr="003F17F2">
        <w:rPr>
          <w:rFonts w:ascii="Times New Roman CYR" w:hAnsi="Times New Roman CYR" w:cs="Times New Roman CYR"/>
        </w:rPr>
        <w:t xml:space="preserve"> леса от вредителей и болезней; пропаганд</w:t>
      </w:r>
      <w:r>
        <w:rPr>
          <w:rFonts w:ascii="Times New Roman CYR" w:hAnsi="Times New Roman CYR" w:cs="Times New Roman CYR"/>
        </w:rPr>
        <w:t>ой</w:t>
      </w:r>
      <w:r w:rsidRPr="003F17F2">
        <w:rPr>
          <w:rFonts w:ascii="Times New Roman CYR" w:hAnsi="Times New Roman CYR" w:cs="Times New Roman CYR"/>
        </w:rPr>
        <w:t xml:space="preserve"> знаний о лесе; популяризаци</w:t>
      </w:r>
      <w:r>
        <w:rPr>
          <w:rFonts w:ascii="Times New Roman CYR" w:hAnsi="Times New Roman CYR" w:cs="Times New Roman CYR"/>
        </w:rPr>
        <w:t>ей</w:t>
      </w:r>
      <w:r w:rsidRPr="003F17F2">
        <w:rPr>
          <w:rFonts w:ascii="Times New Roman CYR" w:hAnsi="Times New Roman CYR" w:cs="Times New Roman CYR"/>
        </w:rPr>
        <w:t xml:space="preserve"> лесных профессий и деятельности по сохранению лесов);</w:t>
      </w:r>
    </w:p>
    <w:p w:rsidR="00324D79" w:rsidRPr="00CC77CA" w:rsidRDefault="00324D79" w:rsidP="00324D79">
      <w:pPr>
        <w:widowControl w:val="0"/>
        <w:tabs>
          <w:tab w:val="left" w:pos="993"/>
        </w:tabs>
        <w:suppressAutoHyphens/>
        <w:autoSpaceDE w:val="0"/>
        <w:ind w:left="709" w:right="219"/>
        <w:jc w:val="both"/>
        <w:rPr>
          <w:rFonts w:ascii="Times New Roman CYR" w:hAnsi="Times New Roman CYR" w:cs="Times New Roman CYR"/>
          <w:b/>
        </w:rPr>
      </w:pPr>
      <w:r w:rsidRPr="00CC77CA">
        <w:rPr>
          <w:rFonts w:ascii="Times New Roman CYR" w:hAnsi="Times New Roman CYR" w:cs="Times New Roman CYR"/>
          <w:b/>
          <w:iCs/>
        </w:rPr>
        <w:t xml:space="preserve">для студентов профессиональных образовательных организаций </w:t>
      </w:r>
      <w:r w:rsidRPr="00CC77CA">
        <w:rPr>
          <w:rFonts w:ascii="Times New Roman CYR" w:hAnsi="Times New Roman CYR" w:cs="Times New Roman CYR"/>
          <w:b/>
          <w:iCs/>
        </w:rPr>
        <w:lastRenderedPageBreak/>
        <w:t>лесотехнического профиля: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iCs/>
        </w:rPr>
      </w:pPr>
      <w:r>
        <w:rPr>
          <w:i/>
          <w:iCs/>
        </w:rPr>
        <w:t>«П</w:t>
      </w:r>
      <w:r w:rsidRPr="003F17F2">
        <w:rPr>
          <w:i/>
          <w:iCs/>
        </w:rPr>
        <w:t>одготовка к профессиональной деятельности в лесном хозяйстве</w:t>
      </w:r>
      <w:r>
        <w:rPr>
          <w:i/>
          <w:iCs/>
        </w:rPr>
        <w:t>»</w:t>
      </w:r>
      <w:r w:rsidRPr="003F17F2">
        <w:rPr>
          <w:i/>
          <w:iCs/>
        </w:rPr>
        <w:t xml:space="preserve"> </w:t>
      </w:r>
      <w:r w:rsidRPr="003F17F2">
        <w:rPr>
          <w:iCs/>
        </w:rPr>
        <w:t xml:space="preserve">(рассматриваются </w:t>
      </w:r>
      <w:r>
        <w:rPr>
          <w:iCs/>
        </w:rPr>
        <w:t xml:space="preserve">исследовательские </w:t>
      </w:r>
      <w:r w:rsidRPr="003F17F2">
        <w:rPr>
          <w:iCs/>
        </w:rPr>
        <w:t>работы, связанные с изучением технологий лесохозяйственных работ, специальных дисциплин лесного профиля, подготовкой инновационных предложений по ведению лесного хозяйства);</w:t>
      </w:r>
    </w:p>
    <w:p w:rsidR="00324D79" w:rsidRPr="00CC77CA" w:rsidRDefault="00324D79" w:rsidP="00324D79">
      <w:pPr>
        <w:widowControl w:val="0"/>
        <w:autoSpaceDE w:val="0"/>
        <w:ind w:right="219" w:firstLine="709"/>
        <w:jc w:val="both"/>
        <w:rPr>
          <w:rFonts w:ascii="Times New Roman CYR" w:hAnsi="Times New Roman CYR" w:cs="Times New Roman CYR"/>
          <w:b/>
        </w:rPr>
      </w:pPr>
      <w:r w:rsidRPr="00CC77CA">
        <w:rPr>
          <w:rFonts w:ascii="Times New Roman CYR" w:hAnsi="Times New Roman CYR" w:cs="Times New Roman CYR"/>
          <w:b/>
        </w:rPr>
        <w:t>для руководителей школьных лесничеств:</w:t>
      </w:r>
    </w:p>
    <w:p w:rsidR="00324D79" w:rsidRPr="003F17F2" w:rsidRDefault="00324D79" w:rsidP="00324D79">
      <w:pPr>
        <w:widowControl w:val="0"/>
        <w:numPr>
          <w:ilvl w:val="0"/>
          <w:numId w:val="1"/>
        </w:numPr>
        <w:tabs>
          <w:tab w:val="left" w:pos="0"/>
          <w:tab w:val="left" w:pos="993"/>
        </w:tabs>
        <w:suppressAutoHyphens/>
        <w:autoSpaceDE w:val="0"/>
        <w:ind w:left="0" w:right="219" w:firstLine="70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  <w:i/>
          <w:iCs/>
        </w:rPr>
        <w:t>школьные лесничества в условиях модернизации образования</w:t>
      </w:r>
      <w:r>
        <w:rPr>
          <w:rFonts w:ascii="Times New Roman CYR" w:hAnsi="Times New Roman CYR" w:cs="Times New Roman CYR"/>
          <w:i/>
          <w:iCs/>
        </w:rPr>
        <w:t xml:space="preserve"> и лесного хозяйства</w:t>
      </w:r>
      <w:r w:rsidRPr="003F17F2">
        <w:rPr>
          <w:rFonts w:ascii="Times New Roman CYR" w:hAnsi="Times New Roman CYR" w:cs="Times New Roman CYR"/>
        </w:rPr>
        <w:t xml:space="preserve"> (представление опыта (в т.ч. инновационного) работы региона, учреждения, руководителя объединения по организации и содержанию деятельности школьных лесничеств, направленного на развитие интересов и профессиональное само</w:t>
      </w:r>
      <w:r>
        <w:rPr>
          <w:rFonts w:ascii="Times New Roman CYR" w:hAnsi="Times New Roman CYR" w:cs="Times New Roman CYR"/>
        </w:rPr>
        <w:t>определение детей и молодежи).</w:t>
      </w:r>
    </w:p>
    <w:p w:rsidR="00324D79" w:rsidRPr="003F17F2" w:rsidRDefault="00324D79" w:rsidP="00324D79">
      <w:pPr>
        <w:widowControl w:val="0"/>
        <w:tabs>
          <w:tab w:val="left" w:pos="0"/>
        </w:tabs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3.3</w:t>
      </w:r>
      <w:r w:rsidRPr="003F17F2">
        <w:rPr>
          <w:rFonts w:ascii="Times New Roman CYR" w:hAnsi="Times New Roman CYR" w:cs="Times New Roman CYR"/>
        </w:rPr>
        <w:t xml:space="preserve">. Конкурсные работы должны быть оформлены в соответствии с требованиями </w:t>
      </w:r>
      <w:r w:rsidRPr="003F17F2">
        <w:rPr>
          <w:rFonts w:ascii="Times New Roman CYR" w:hAnsi="Times New Roman CYR" w:cs="Times New Roman CYR"/>
          <w:i/>
        </w:rPr>
        <w:t>(приложение 1)</w:t>
      </w:r>
      <w:r w:rsidRPr="003F17F2">
        <w:rPr>
          <w:rFonts w:ascii="Times New Roman CYR" w:hAnsi="Times New Roman CYR" w:cs="Times New Roman CYR"/>
        </w:rPr>
        <w:t xml:space="preserve"> и представлены в следующих формах: 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учебно-исследовательская работа по номинациям – «</w:t>
      </w:r>
      <w:r w:rsidRPr="003F17F2">
        <w:rPr>
          <w:rFonts w:ascii="Times New Roman CYR" w:hAnsi="Times New Roman CYR" w:cs="Times New Roman CYR"/>
          <w:iCs/>
        </w:rPr>
        <w:t>Лесоведение и лесоводство», «Экология лесных животных», «Экология лесных растений», «Подготовка к</w:t>
      </w:r>
      <w:r>
        <w:rPr>
          <w:rFonts w:ascii="Times New Roman CYR" w:hAnsi="Times New Roman CYR" w:cs="Times New Roman CYR"/>
          <w:iCs/>
        </w:rPr>
        <w:t xml:space="preserve"> </w:t>
      </w:r>
      <w:r w:rsidRPr="003F17F2">
        <w:rPr>
          <w:rFonts w:ascii="Times New Roman CYR" w:hAnsi="Times New Roman CYR" w:cs="Times New Roman CYR"/>
          <w:iCs/>
        </w:rPr>
        <w:t>профессиональной деятельности в лесном хозяйстве»</w:t>
      </w:r>
      <w:r w:rsidRPr="003F17F2">
        <w:rPr>
          <w:rFonts w:ascii="Times New Roman CYR" w:hAnsi="Times New Roman CYR" w:cs="Times New Roman CYR"/>
        </w:rPr>
        <w:t xml:space="preserve"> (выполняется обучающимся</w:t>
      </w:r>
      <w:r>
        <w:rPr>
          <w:rFonts w:ascii="Times New Roman CYR" w:hAnsi="Times New Roman CYR" w:cs="Times New Roman CYR"/>
        </w:rPr>
        <w:t xml:space="preserve"> </w:t>
      </w:r>
      <w:r w:rsidRPr="003F17F2">
        <w:rPr>
          <w:rFonts w:ascii="Times New Roman CYR" w:hAnsi="Times New Roman CYR" w:cs="Times New Roman CYR"/>
        </w:rPr>
        <w:t>индивидуально);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практический природоохранный, социально-значимый проект в номинации «Практическая природоохранная деятельность» (выполняется индивидуально);</w:t>
      </w:r>
    </w:p>
    <w:p w:rsidR="00324D79" w:rsidRPr="003F17F2" w:rsidRDefault="00324D79" w:rsidP="00324D79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описание опыта работы (выполняются участниками номинации </w:t>
      </w:r>
      <w:r w:rsidRPr="003F17F2">
        <w:rPr>
          <w:rFonts w:ascii="Times New Roman CYR" w:hAnsi="Times New Roman CYR" w:cs="Times New Roman CYR"/>
          <w:iCs/>
        </w:rPr>
        <w:t>«Школьные лесничества в условиях модернизации образования»</w:t>
      </w:r>
      <w:r w:rsidRPr="003F17F2">
        <w:rPr>
          <w:rFonts w:ascii="Times New Roman CYR" w:hAnsi="Times New Roman CYR" w:cs="Times New Roman CYR"/>
        </w:rPr>
        <w:t xml:space="preserve">). </w:t>
      </w:r>
    </w:p>
    <w:p w:rsidR="00324D79" w:rsidRPr="003F17F2" w:rsidRDefault="00324D79" w:rsidP="00324D79">
      <w:pPr>
        <w:widowControl w:val="0"/>
        <w:shd w:val="clear" w:color="auto" w:fill="FFFFFF"/>
        <w:autoSpaceDE w:val="0"/>
        <w:ind w:right="219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3.3. </w:t>
      </w:r>
      <w:r w:rsidRPr="003F17F2">
        <w:rPr>
          <w:rFonts w:ascii="Times New Roman CYR" w:hAnsi="Times New Roman CYR" w:cs="Times New Roman CYR"/>
        </w:rPr>
        <w:t xml:space="preserve">Конкурсные работы оцениваются в соответствии с критериями </w:t>
      </w:r>
      <w:r w:rsidRPr="003F17F2">
        <w:rPr>
          <w:rFonts w:ascii="Times New Roman CYR" w:hAnsi="Times New Roman CYR" w:cs="Times New Roman CYR"/>
          <w:i/>
        </w:rPr>
        <w:t>(приложение 2).</w:t>
      </w:r>
      <w:r w:rsidRPr="003F17F2">
        <w:rPr>
          <w:rFonts w:ascii="Times New Roman CYR" w:hAnsi="Times New Roman CYR" w:cs="Times New Roman CYR"/>
        </w:rPr>
        <w:t xml:space="preserve"> </w:t>
      </w:r>
    </w:p>
    <w:p w:rsidR="00324D79" w:rsidRPr="00E35F0D" w:rsidRDefault="00324D79" w:rsidP="00324D79">
      <w:pPr>
        <w:tabs>
          <w:tab w:val="left" w:pos="0"/>
        </w:tabs>
        <w:ind w:firstLine="720"/>
        <w:jc w:val="both"/>
        <w:rPr>
          <w:rFonts w:ascii="Times New Roman CYR" w:hAnsi="Times New Roman CYR" w:cs="Times New Roman CYR"/>
          <w:b/>
          <w:color w:val="000000"/>
        </w:rPr>
      </w:pPr>
      <w:r w:rsidRPr="00F31A94">
        <w:rPr>
          <w:rFonts w:ascii="Times New Roman CYR" w:hAnsi="Times New Roman CYR" w:cs="Times New Roman CYR"/>
          <w:color w:val="000000"/>
        </w:rPr>
        <w:t>3.</w:t>
      </w:r>
      <w:r w:rsidRPr="00F31A94">
        <w:rPr>
          <w:rFonts w:cs="Times New Roman CYR"/>
          <w:color w:val="000000"/>
        </w:rPr>
        <w:t>4</w:t>
      </w:r>
      <w:r w:rsidRPr="00F31A94">
        <w:rPr>
          <w:rFonts w:ascii="Times New Roman CYR" w:hAnsi="Times New Roman CYR" w:cs="Times New Roman CYR"/>
          <w:color w:val="000000"/>
        </w:rPr>
        <w:t>. Итоги Конкурса подводятся очно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626CA">
        <w:rPr>
          <w:rFonts w:ascii="Times New Roman CYR" w:hAnsi="Times New Roman CYR" w:cs="Times New Roman CYR"/>
          <w:b/>
          <w:color w:val="000000"/>
        </w:rPr>
        <w:t>01</w:t>
      </w:r>
      <w:r w:rsidRPr="00E35F0D"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rFonts w:ascii="Times New Roman CYR" w:hAnsi="Times New Roman CYR" w:cs="Times New Roman CYR"/>
          <w:b/>
          <w:color w:val="000000"/>
        </w:rPr>
        <w:t>февраля</w:t>
      </w:r>
      <w:r w:rsidRPr="00E35F0D">
        <w:rPr>
          <w:rFonts w:ascii="Times New Roman CYR" w:hAnsi="Times New Roman CYR" w:cs="Times New Roman CYR"/>
          <w:b/>
          <w:color w:val="000000"/>
        </w:rPr>
        <w:t xml:space="preserve"> 201</w:t>
      </w:r>
      <w:r>
        <w:rPr>
          <w:rFonts w:ascii="Times New Roman CYR" w:hAnsi="Times New Roman CYR" w:cs="Times New Roman CYR"/>
          <w:b/>
          <w:color w:val="000000"/>
        </w:rPr>
        <w:t>9</w:t>
      </w:r>
      <w:r w:rsidRPr="00E35F0D">
        <w:rPr>
          <w:rFonts w:ascii="Times New Roman CYR" w:hAnsi="Times New Roman CYR" w:cs="Times New Roman CYR"/>
          <w:b/>
          <w:color w:val="000000"/>
        </w:rPr>
        <w:t xml:space="preserve"> года</w:t>
      </w:r>
      <w:r>
        <w:rPr>
          <w:rFonts w:ascii="Times New Roman CYR" w:hAnsi="Times New Roman CYR" w:cs="Times New Roman CYR"/>
          <w:b/>
          <w:color w:val="000000"/>
        </w:rPr>
        <w:t xml:space="preserve">, в </w:t>
      </w:r>
      <w:r w:rsidRPr="00EE185A">
        <w:rPr>
          <w:b/>
        </w:rPr>
        <w:t>ФГБОУ ВО «БГСХА им. В.Р. Филиппова»</w:t>
      </w:r>
      <w:r>
        <w:rPr>
          <w:b/>
        </w:rPr>
        <w:t xml:space="preserve"> по номинациям.</w:t>
      </w:r>
    </w:p>
    <w:p w:rsidR="00324D79" w:rsidRPr="003F17F2" w:rsidRDefault="00324D79" w:rsidP="00324D79">
      <w:pPr>
        <w:tabs>
          <w:tab w:val="left" w:pos="0"/>
        </w:tabs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</w:t>
      </w:r>
      <w:r>
        <w:rPr>
          <w:rFonts w:cs="Times New Roman CYR"/>
        </w:rPr>
        <w:t>5</w:t>
      </w:r>
      <w:r w:rsidRPr="003F17F2">
        <w:rPr>
          <w:rFonts w:ascii="Times New Roman CYR" w:hAnsi="Times New Roman CYR" w:cs="Times New Roman CYR"/>
        </w:rPr>
        <w:t xml:space="preserve">. На Конкурс не принимаются работы в случаях, если: </w:t>
      </w:r>
      <w:r w:rsidRPr="003F17F2">
        <w:rPr>
          <w:rFonts w:ascii="Times New Roman CYR" w:hAnsi="Times New Roman CYR" w:cs="Times New Roman CYR"/>
        </w:rPr>
        <w:tab/>
      </w:r>
    </w:p>
    <w:p w:rsidR="00324D79" w:rsidRPr="003F17F2" w:rsidRDefault="00324D79" w:rsidP="00324D79">
      <w:pPr>
        <w:widowControl w:val="0"/>
        <w:autoSpaceDE w:val="0"/>
        <w:ind w:right="219" w:firstLine="67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ab/>
        <w:t>- содержание представленной работы не соответствует тематике Конкурса;</w:t>
      </w:r>
    </w:p>
    <w:p w:rsidR="00324D79" w:rsidRPr="003F17F2" w:rsidRDefault="00324D79" w:rsidP="00324D79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ab/>
        <w:t>- оформление конкурсных материалов не соответствует требованиям Конкурса;</w:t>
      </w:r>
    </w:p>
    <w:p w:rsidR="00324D79" w:rsidRPr="0043781E" w:rsidRDefault="00324D79" w:rsidP="00324D79">
      <w:pPr>
        <w:widowControl w:val="0"/>
        <w:autoSpaceDE w:val="0"/>
        <w:ind w:right="219" w:firstLine="67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- представленная работа получала одно из призовых мест на других конкурсах всероссийского уровня, проведенн</w:t>
      </w:r>
      <w:r>
        <w:rPr>
          <w:rFonts w:ascii="Times New Roman CYR" w:hAnsi="Times New Roman CYR" w:cs="Times New Roman CYR"/>
        </w:rPr>
        <w:t>ых в предыдущем и текущем годах</w:t>
      </w:r>
      <w:r w:rsidRPr="0043781E">
        <w:rPr>
          <w:rFonts w:ascii="Times New Roman CYR" w:hAnsi="Times New Roman CYR" w:cs="Times New Roman CYR"/>
        </w:rPr>
        <w:t>;</w:t>
      </w:r>
    </w:p>
    <w:p w:rsidR="00324D79" w:rsidRPr="0043781E" w:rsidRDefault="00324D79" w:rsidP="00324D79">
      <w:pPr>
        <w:widowControl w:val="0"/>
        <w:autoSpaceDE w:val="0"/>
        <w:ind w:right="26" w:firstLine="67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заявка и работа предоставлены после истечения срока приема (</w:t>
      </w:r>
      <w:r w:rsidRPr="00E35F0D">
        <w:rPr>
          <w:rFonts w:ascii="Times New Roman CYR" w:hAnsi="Times New Roman CYR" w:cs="Times New Roman CYR"/>
          <w:b/>
        </w:rPr>
        <w:t>посл</w:t>
      </w:r>
      <w:r>
        <w:rPr>
          <w:rFonts w:ascii="Times New Roman CYR" w:hAnsi="Times New Roman CYR" w:cs="Times New Roman CYR"/>
          <w:b/>
        </w:rPr>
        <w:t>е 26</w:t>
      </w:r>
      <w:r w:rsidRPr="00E35F0D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января 2019 </w:t>
      </w:r>
      <w:r w:rsidRPr="00E35F0D">
        <w:rPr>
          <w:rFonts w:ascii="Times New Roman CYR" w:hAnsi="Times New Roman CYR" w:cs="Times New Roman CYR"/>
          <w:b/>
        </w:rPr>
        <w:t>г.</w:t>
      </w:r>
      <w:r>
        <w:rPr>
          <w:rFonts w:ascii="Times New Roman CYR" w:hAnsi="Times New Roman CYR" w:cs="Times New Roman CYR"/>
        </w:rPr>
        <w:t>)</w:t>
      </w:r>
      <w:r w:rsidRPr="0043781E">
        <w:rPr>
          <w:rFonts w:ascii="Times New Roman CYR" w:hAnsi="Times New Roman CYR" w:cs="Times New Roman CYR"/>
        </w:rPr>
        <w:t>;</w:t>
      </w:r>
    </w:p>
    <w:p w:rsidR="00324D79" w:rsidRPr="0043781E" w:rsidRDefault="00324D79" w:rsidP="00324D79">
      <w:pPr>
        <w:widowControl w:val="0"/>
        <w:autoSpaceDE w:val="0"/>
        <w:ind w:right="26" w:firstLine="67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выявлено наличие плагиата</w:t>
      </w:r>
      <w:r w:rsidRPr="0043781E">
        <w:rPr>
          <w:rFonts w:ascii="Times New Roman CYR" w:hAnsi="Times New Roman CYR" w:cs="Times New Roman CYR"/>
        </w:rPr>
        <w:t>;</w:t>
      </w:r>
    </w:p>
    <w:p w:rsidR="00324D79" w:rsidRPr="0043781E" w:rsidRDefault="00324D79" w:rsidP="00324D79">
      <w:pPr>
        <w:widowControl w:val="0"/>
        <w:autoSpaceDE w:val="0"/>
        <w:ind w:right="26" w:firstLine="679"/>
        <w:jc w:val="both"/>
        <w:rPr>
          <w:rFonts w:ascii="Times New Roman CYR" w:hAnsi="Times New Roman CYR" w:cs="Times New Roman CYR"/>
        </w:rPr>
      </w:pPr>
      <w:r w:rsidRPr="0043781E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автор не соответствует возрастной категории, к которой отнесена номинация.</w:t>
      </w:r>
    </w:p>
    <w:p w:rsidR="00324D79" w:rsidRPr="003F17F2" w:rsidRDefault="00324D79" w:rsidP="00324D79">
      <w:pPr>
        <w:widowControl w:val="0"/>
        <w:autoSpaceDE w:val="0"/>
        <w:ind w:left="720" w:right="21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3.6</w:t>
      </w:r>
      <w:r w:rsidRPr="003F17F2">
        <w:rPr>
          <w:rFonts w:ascii="Times New Roman CYR" w:hAnsi="Times New Roman CYR" w:cs="Times New Roman CYR"/>
        </w:rPr>
        <w:t>. Работы, присланные на Конкурс, не возвращаются.</w:t>
      </w:r>
    </w:p>
    <w:p w:rsidR="00324D79" w:rsidRPr="003F17F2" w:rsidRDefault="00324D79" w:rsidP="00324D79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</w:rPr>
      </w:pPr>
    </w:p>
    <w:p w:rsidR="00324D79" w:rsidRDefault="00324D79" w:rsidP="00324D79">
      <w:pPr>
        <w:shd w:val="clear" w:color="auto" w:fill="FFFFFF"/>
        <w:tabs>
          <w:tab w:val="left" w:pos="0"/>
        </w:tabs>
        <w:autoSpaceDE w:val="0"/>
        <w:jc w:val="center"/>
        <w:rPr>
          <w:rFonts w:ascii="Times New Roman CYR" w:hAnsi="Times New Roman CYR" w:cs="Times New Roman CYR"/>
          <w:b/>
          <w:szCs w:val="28"/>
        </w:rPr>
      </w:pPr>
      <w:r>
        <w:rPr>
          <w:rFonts w:ascii="Times New Roman CYR" w:hAnsi="Times New Roman CYR" w:cs="Times New Roman CYR"/>
          <w:b/>
          <w:szCs w:val="28"/>
        </w:rPr>
        <w:t xml:space="preserve">ОРГАНИЗАЦИЯ КОНКУРСА </w:t>
      </w:r>
    </w:p>
    <w:p w:rsidR="00324D79" w:rsidRDefault="00324D79" w:rsidP="00324D79">
      <w:pPr>
        <w:ind w:firstLine="720"/>
        <w:jc w:val="both"/>
        <w:rPr>
          <w:szCs w:val="28"/>
        </w:rPr>
      </w:pPr>
      <w:r>
        <w:rPr>
          <w:szCs w:val="28"/>
        </w:rPr>
        <w:t>Руководство Конкурсом</w:t>
      </w:r>
      <w:r w:rsidRPr="000F5385">
        <w:rPr>
          <w:szCs w:val="28"/>
        </w:rPr>
        <w:t xml:space="preserve"> о</w:t>
      </w:r>
      <w:r>
        <w:rPr>
          <w:szCs w:val="28"/>
        </w:rPr>
        <w:t>существляю</w:t>
      </w:r>
      <w:r w:rsidRPr="000F5385">
        <w:rPr>
          <w:szCs w:val="28"/>
        </w:rPr>
        <w:t xml:space="preserve">т </w:t>
      </w:r>
      <w:r>
        <w:rPr>
          <w:szCs w:val="28"/>
        </w:rPr>
        <w:t xml:space="preserve">Министерство образования и науки Республики Бурятия, Агентство лесного хозяйства Республики Бурятия. </w:t>
      </w:r>
    </w:p>
    <w:p w:rsidR="00324D79" w:rsidRDefault="00324D79" w:rsidP="00324D79">
      <w:pPr>
        <w:ind w:firstLine="720"/>
        <w:jc w:val="both"/>
        <w:rPr>
          <w:szCs w:val="28"/>
        </w:rPr>
      </w:pPr>
      <w:r>
        <w:rPr>
          <w:szCs w:val="28"/>
        </w:rPr>
        <w:t>Организацию Конкурса осуществляет Государственное бюджетное учреждение дополнительного образования «</w:t>
      </w:r>
      <w:r w:rsidRPr="000F5385">
        <w:rPr>
          <w:szCs w:val="28"/>
        </w:rPr>
        <w:t xml:space="preserve">Республиканский эколого-биологический центр учащихся </w:t>
      </w:r>
      <w:r>
        <w:rPr>
          <w:szCs w:val="28"/>
        </w:rPr>
        <w:t>Министерства образования и науки Республики Бурятия», которое</w:t>
      </w:r>
      <w:r w:rsidRPr="000F5385">
        <w:rPr>
          <w:szCs w:val="28"/>
        </w:rPr>
        <w:t xml:space="preserve"> создает Оргкомитет из числа научных сотрудников, преподавателей и специалистов образовательных учреждений и заинтересованных ведомств.</w:t>
      </w:r>
    </w:p>
    <w:p w:rsidR="00324D79" w:rsidRDefault="00324D79" w:rsidP="00324D79">
      <w:pPr>
        <w:ind w:firstLine="720"/>
        <w:jc w:val="both"/>
        <w:rPr>
          <w:szCs w:val="28"/>
        </w:rPr>
      </w:pPr>
      <w:r>
        <w:rPr>
          <w:szCs w:val="28"/>
        </w:rPr>
        <w:t xml:space="preserve">Соорганизатором Конкурса выступает 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«</w:t>
      </w:r>
      <w:r w:rsidRPr="0049220C">
        <w:rPr>
          <w:szCs w:val="28"/>
        </w:rPr>
        <w:t>Бурятская государственная сельскохозяйственная академия имени В. Р. Филиппова</w:t>
      </w:r>
      <w:r>
        <w:rPr>
          <w:szCs w:val="28"/>
        </w:rPr>
        <w:t>».</w:t>
      </w:r>
    </w:p>
    <w:p w:rsidR="00324D79" w:rsidRPr="00E53FF4" w:rsidRDefault="00324D79" w:rsidP="00324D79">
      <w:pPr>
        <w:ind w:firstLine="708"/>
        <w:jc w:val="both"/>
        <w:rPr>
          <w:rFonts w:eastAsia="Calibri"/>
          <w:lang w:eastAsia="en-US"/>
        </w:rPr>
      </w:pPr>
      <w:r w:rsidRPr="00E53FF4">
        <w:rPr>
          <w:rFonts w:eastAsia="Calibri"/>
          <w:lang w:eastAsia="en-US"/>
        </w:rPr>
        <w:t>Организационный взнос составляет 2</w:t>
      </w:r>
      <w:r>
        <w:rPr>
          <w:rFonts w:eastAsia="Calibri"/>
          <w:lang w:eastAsia="en-US"/>
        </w:rPr>
        <w:t>5</w:t>
      </w:r>
      <w:r w:rsidRPr="00E53FF4">
        <w:rPr>
          <w:rFonts w:eastAsia="Calibri"/>
          <w:lang w:eastAsia="en-US"/>
        </w:rPr>
        <w:t xml:space="preserve">0 рублей (двести </w:t>
      </w:r>
      <w:r>
        <w:rPr>
          <w:rFonts w:eastAsia="Calibri"/>
          <w:lang w:eastAsia="en-US"/>
        </w:rPr>
        <w:t xml:space="preserve">пятьдесят </w:t>
      </w:r>
      <w:r w:rsidRPr="00E53FF4">
        <w:rPr>
          <w:rFonts w:eastAsia="Calibri"/>
          <w:lang w:eastAsia="en-US"/>
        </w:rPr>
        <w:t>рублей на каждого участника)</w:t>
      </w:r>
      <w:r>
        <w:rPr>
          <w:rFonts w:eastAsia="Calibri"/>
          <w:lang w:eastAsia="en-US"/>
        </w:rPr>
        <w:t>.</w:t>
      </w:r>
    </w:p>
    <w:p w:rsidR="00324D79" w:rsidRPr="00D87403" w:rsidRDefault="00324D79" w:rsidP="00324D79">
      <w:pPr>
        <w:ind w:firstLine="708"/>
        <w:jc w:val="both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 xml:space="preserve">Для участия в конкурсе необходимо </w:t>
      </w:r>
      <w:r w:rsidRPr="008C2B22">
        <w:rPr>
          <w:rFonts w:eastAsia="Calibri"/>
          <w:b/>
          <w:lang w:eastAsia="en-US"/>
        </w:rPr>
        <w:t>до</w:t>
      </w:r>
      <w:r w:rsidRPr="00D87403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25</w:t>
      </w:r>
      <w:r w:rsidRPr="00D8740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января</w:t>
      </w:r>
      <w:r w:rsidRPr="00D87403">
        <w:rPr>
          <w:rFonts w:eastAsia="Calibri"/>
          <w:b/>
          <w:lang w:eastAsia="en-US"/>
        </w:rPr>
        <w:t xml:space="preserve"> 201</w:t>
      </w:r>
      <w:r>
        <w:rPr>
          <w:rFonts w:eastAsia="Calibri"/>
          <w:b/>
          <w:lang w:eastAsia="en-US"/>
        </w:rPr>
        <w:t>9</w:t>
      </w:r>
      <w:r w:rsidRPr="00D87403">
        <w:rPr>
          <w:rFonts w:eastAsia="Calibri"/>
          <w:b/>
          <w:lang w:eastAsia="en-US"/>
        </w:rPr>
        <w:t xml:space="preserve"> года</w:t>
      </w:r>
      <w:r w:rsidRPr="00D87403">
        <w:rPr>
          <w:rFonts w:eastAsia="Calibri"/>
          <w:lang w:eastAsia="en-US"/>
        </w:rPr>
        <w:t xml:space="preserve"> выслать на </w:t>
      </w:r>
      <w:r w:rsidRPr="00D87403">
        <w:rPr>
          <w:rFonts w:eastAsia="Calibri"/>
          <w:lang w:val="en-US" w:eastAsia="en-US"/>
        </w:rPr>
        <w:t>e</w:t>
      </w:r>
      <w:r w:rsidRPr="00D87403">
        <w:rPr>
          <w:rFonts w:eastAsia="Calibri"/>
          <w:lang w:eastAsia="en-US"/>
        </w:rPr>
        <w:t>-</w:t>
      </w:r>
      <w:r w:rsidRPr="00D87403">
        <w:rPr>
          <w:rFonts w:eastAsia="Calibri"/>
          <w:lang w:val="en-US" w:eastAsia="en-US"/>
        </w:rPr>
        <w:t>mail</w:t>
      </w:r>
      <w:r w:rsidRPr="00D87403">
        <w:rPr>
          <w:rFonts w:eastAsia="Calibri"/>
          <w:lang w:eastAsia="en-US"/>
        </w:rPr>
        <w:t xml:space="preserve">: </w:t>
      </w:r>
      <w:hyperlink r:id="rId5" w:history="1">
        <w:r w:rsidRPr="0002142E">
          <w:rPr>
            <w:rStyle w:val="a3"/>
            <w:rFonts w:ascii="Times New Roman CYR" w:hAnsi="Times New Roman CYR" w:cs="Times New Roman CYR"/>
            <w:lang w:val="en-US"/>
          </w:rPr>
          <w:t>podrost</w:t>
        </w:r>
        <w:r w:rsidRPr="002D27D4">
          <w:rPr>
            <w:rStyle w:val="a3"/>
            <w:rFonts w:ascii="Times New Roman CYR" w:hAnsi="Times New Roman CYR" w:cs="Times New Roman CYR"/>
          </w:rPr>
          <w:t>03@</w:t>
        </w:r>
        <w:r w:rsidRPr="0002142E">
          <w:rPr>
            <w:rStyle w:val="a3"/>
            <w:rFonts w:ascii="Times New Roman CYR" w:hAnsi="Times New Roman CYR" w:cs="Times New Roman CYR"/>
            <w:lang w:val="en-US"/>
          </w:rPr>
          <w:t>mail</w:t>
        </w:r>
        <w:r w:rsidRPr="002D27D4">
          <w:rPr>
            <w:rStyle w:val="a3"/>
            <w:rFonts w:ascii="Times New Roman CYR" w:hAnsi="Times New Roman CYR" w:cs="Times New Roman CYR"/>
          </w:rPr>
          <w:t>.</w:t>
        </w:r>
        <w:r w:rsidRPr="0002142E">
          <w:rPr>
            <w:rStyle w:val="a3"/>
            <w:rFonts w:ascii="Times New Roman CYR" w:hAnsi="Times New Roman CYR" w:cs="Times New Roman CYR"/>
            <w:lang w:val="en-US"/>
          </w:rPr>
          <w:t>ru</w:t>
        </w:r>
      </w:hyperlink>
      <w:r w:rsidRPr="00D87403">
        <w:rPr>
          <w:rFonts w:eastAsia="Calibri"/>
          <w:lang w:eastAsia="en-US"/>
        </w:rPr>
        <w:t>:</w:t>
      </w:r>
    </w:p>
    <w:p w:rsidR="00324D79" w:rsidRPr="00D87403" w:rsidRDefault="00324D79" w:rsidP="00324D79">
      <w:pPr>
        <w:numPr>
          <w:ilvl w:val="0"/>
          <w:numId w:val="5"/>
        </w:numPr>
        <w:ind w:left="0" w:firstLine="709"/>
        <w:jc w:val="both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>анкету-заявку участника;</w:t>
      </w:r>
    </w:p>
    <w:p w:rsidR="00324D79" w:rsidRPr="00D87403" w:rsidRDefault="00324D79" w:rsidP="00324D79">
      <w:pPr>
        <w:numPr>
          <w:ilvl w:val="0"/>
          <w:numId w:val="5"/>
        </w:numPr>
        <w:ind w:left="0" w:firstLine="709"/>
        <w:jc w:val="both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>конкурсные материалы;</w:t>
      </w:r>
    </w:p>
    <w:p w:rsidR="00324D79" w:rsidRPr="00D87403" w:rsidRDefault="00324D79" w:rsidP="00324D79">
      <w:pPr>
        <w:numPr>
          <w:ilvl w:val="0"/>
          <w:numId w:val="5"/>
        </w:numPr>
        <w:ind w:left="0" w:firstLine="709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lastRenderedPageBreak/>
        <w:t xml:space="preserve">согласие родителя/законного представителя на обработку персональных данных </w:t>
      </w:r>
    </w:p>
    <w:p w:rsidR="00324D79" w:rsidRPr="00D87403" w:rsidRDefault="00324D79" w:rsidP="00324D79">
      <w:pPr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>несовершеннолетнего обучающегося (</w:t>
      </w:r>
      <w:r>
        <w:rPr>
          <w:rFonts w:eastAsia="Calibri"/>
          <w:lang w:eastAsia="en-US"/>
        </w:rPr>
        <w:t>приложение 3, 4</w:t>
      </w:r>
      <w:r w:rsidRPr="00D87403">
        <w:rPr>
          <w:rFonts w:eastAsia="Calibri"/>
          <w:lang w:eastAsia="en-US"/>
        </w:rPr>
        <w:t>)</w:t>
      </w:r>
    </w:p>
    <w:p w:rsidR="00324D79" w:rsidRPr="00E53FF4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E53FF4">
        <w:rPr>
          <w:rFonts w:eastAsia="Calibri"/>
          <w:lang w:eastAsia="en-US"/>
        </w:rPr>
        <w:t>К публичной защите на конкурсе допускаются работы, прошедшие экспертизу. Всем, чьи работы отклонили, до 2</w:t>
      </w:r>
      <w:r>
        <w:rPr>
          <w:rFonts w:eastAsia="Calibri"/>
          <w:lang w:eastAsia="en-US"/>
        </w:rPr>
        <w:t>8</w:t>
      </w:r>
      <w:r w:rsidRPr="00E53FF4">
        <w:rPr>
          <w:rFonts w:eastAsia="Calibri"/>
          <w:lang w:eastAsia="en-US"/>
        </w:rPr>
        <w:t xml:space="preserve"> января будут высланы уведомления на адрес отправителя поданной заявки. </w:t>
      </w:r>
    </w:p>
    <w:p w:rsidR="00324D79" w:rsidRPr="00E53FF4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E53FF4">
        <w:rPr>
          <w:rFonts w:eastAsia="Calibri"/>
          <w:lang w:eastAsia="en-US"/>
        </w:rPr>
        <w:t>Все, кто не получил уведомления, считаются прошедшими экспертизу и приглашаются для участия в Конкурсе.</w:t>
      </w:r>
    </w:p>
    <w:p w:rsidR="00324D79" w:rsidRPr="00E53FF4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E53FF4">
        <w:rPr>
          <w:rFonts w:eastAsia="Calibri"/>
          <w:lang w:eastAsia="en-US"/>
        </w:rPr>
        <w:t>Участники, прошедшие экспертную оценку, предоставляют оригинал работы в день проведения Конкурса.</w:t>
      </w:r>
    </w:p>
    <w:p w:rsidR="00324D79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 xml:space="preserve">В случае допуска работы к публичной защите участнику необходимо отправить презентацию к выступлению на адрес </w:t>
      </w:r>
      <w:hyperlink r:id="rId6" w:history="1">
        <w:r w:rsidRPr="0002142E">
          <w:rPr>
            <w:rStyle w:val="a3"/>
            <w:rFonts w:ascii="Times New Roman CYR" w:hAnsi="Times New Roman CYR" w:cs="Times New Roman CYR"/>
            <w:lang w:val="en-US"/>
          </w:rPr>
          <w:t>podrost</w:t>
        </w:r>
        <w:r w:rsidRPr="002D27D4">
          <w:rPr>
            <w:rStyle w:val="a3"/>
            <w:rFonts w:ascii="Times New Roman CYR" w:hAnsi="Times New Roman CYR" w:cs="Times New Roman CYR"/>
          </w:rPr>
          <w:t>03@</w:t>
        </w:r>
        <w:r w:rsidRPr="0002142E">
          <w:rPr>
            <w:rStyle w:val="a3"/>
            <w:rFonts w:ascii="Times New Roman CYR" w:hAnsi="Times New Roman CYR" w:cs="Times New Roman CYR"/>
            <w:lang w:val="en-US"/>
          </w:rPr>
          <w:t>mail</w:t>
        </w:r>
        <w:r w:rsidRPr="002D27D4">
          <w:rPr>
            <w:rStyle w:val="a3"/>
            <w:rFonts w:ascii="Times New Roman CYR" w:hAnsi="Times New Roman CYR" w:cs="Times New Roman CYR"/>
          </w:rPr>
          <w:t>.</w:t>
        </w:r>
        <w:r w:rsidRPr="0002142E">
          <w:rPr>
            <w:rStyle w:val="a3"/>
            <w:rFonts w:ascii="Times New Roman CYR" w:hAnsi="Times New Roman CYR" w:cs="Times New Roman CYR"/>
            <w:lang w:val="en-US"/>
          </w:rPr>
          <w:t>ru</w:t>
        </w:r>
      </w:hyperlink>
      <w:r w:rsidRPr="00D874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до 29 января</w:t>
      </w:r>
      <w:r w:rsidRPr="00D87403">
        <w:rPr>
          <w:rFonts w:eastAsia="Calibri"/>
          <w:lang w:eastAsia="en-US"/>
        </w:rPr>
        <w:t xml:space="preserve"> 201</w:t>
      </w:r>
      <w:r>
        <w:rPr>
          <w:rFonts w:eastAsia="Calibri"/>
          <w:lang w:eastAsia="en-US"/>
        </w:rPr>
        <w:t xml:space="preserve">9 </w:t>
      </w:r>
      <w:r w:rsidRPr="00D87403">
        <w:rPr>
          <w:rFonts w:eastAsia="Calibri"/>
          <w:lang w:eastAsia="en-US"/>
        </w:rPr>
        <w:t xml:space="preserve">г. </w:t>
      </w:r>
    </w:p>
    <w:p w:rsidR="00324D79" w:rsidRPr="000815CA" w:rsidRDefault="00324D79" w:rsidP="00324D79">
      <w:pPr>
        <w:ind w:firstLine="720"/>
        <w:jc w:val="both"/>
        <w:rPr>
          <w:szCs w:val="28"/>
        </w:rPr>
      </w:pPr>
      <w:r w:rsidRPr="00D87403">
        <w:rPr>
          <w:rFonts w:eastAsia="Calibri"/>
          <w:lang w:eastAsia="en-US"/>
        </w:rPr>
        <w:t xml:space="preserve">Требование к оформлению имени высылаемого файла: </w:t>
      </w:r>
      <w:proofErr w:type="spellStart"/>
      <w:r w:rsidRPr="00D87403">
        <w:rPr>
          <w:rFonts w:eastAsia="Calibri"/>
          <w:lang w:eastAsia="en-US"/>
        </w:rPr>
        <w:t>номинация_фамилия</w:t>
      </w:r>
      <w:proofErr w:type="spellEnd"/>
      <w:r w:rsidRPr="00D87403">
        <w:rPr>
          <w:rFonts w:eastAsia="Calibri"/>
          <w:lang w:eastAsia="en-US"/>
        </w:rPr>
        <w:t xml:space="preserve">, имя автора. </w:t>
      </w:r>
      <w:r w:rsidRPr="000815CA">
        <w:rPr>
          <w:rFonts w:eastAsia="Calibri"/>
          <w:lang w:eastAsia="en-US"/>
        </w:rPr>
        <w:t xml:space="preserve">Пример: </w:t>
      </w:r>
      <w:proofErr w:type="spellStart"/>
      <w:r>
        <w:rPr>
          <w:szCs w:val="28"/>
        </w:rPr>
        <w:t>экология_эрдынеева</w:t>
      </w:r>
      <w:proofErr w:type="spellEnd"/>
      <w:r>
        <w:rPr>
          <w:szCs w:val="28"/>
        </w:rPr>
        <w:t>, аюна.ppt</w:t>
      </w:r>
    </w:p>
    <w:p w:rsidR="00324D79" w:rsidRPr="000815CA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0815CA">
        <w:rPr>
          <w:rFonts w:eastAsia="Calibri"/>
          <w:lang w:eastAsia="en-US"/>
        </w:rPr>
        <w:t xml:space="preserve">Не допускаются работы, ранее принимавшие участие в конкурсе, а также не соответствующие требованиям положения. </w:t>
      </w:r>
    </w:p>
    <w:p w:rsidR="00324D79" w:rsidRPr="000815CA" w:rsidRDefault="00324D79" w:rsidP="00324D79">
      <w:pPr>
        <w:ind w:firstLine="709"/>
        <w:jc w:val="both"/>
        <w:rPr>
          <w:rFonts w:eastAsia="Calibri"/>
          <w:lang w:eastAsia="en-US"/>
        </w:rPr>
      </w:pPr>
      <w:r w:rsidRPr="000815CA">
        <w:rPr>
          <w:rFonts w:eastAsia="Calibri"/>
          <w:lang w:eastAsia="en-US"/>
        </w:rPr>
        <w:t>Не допускается участие одного участника в двух номинациях.</w:t>
      </w:r>
    </w:p>
    <w:p w:rsidR="00324D79" w:rsidRPr="00D87403" w:rsidRDefault="00324D79" w:rsidP="00324D79">
      <w:pPr>
        <w:ind w:firstLine="709"/>
        <w:jc w:val="both"/>
        <w:rPr>
          <w:rFonts w:eastAsia="Calibri"/>
          <w:color w:val="0000FF"/>
          <w:u w:val="single"/>
          <w:lang w:eastAsia="en-US"/>
        </w:rPr>
      </w:pPr>
      <w:r w:rsidRPr="00D87403">
        <w:rPr>
          <w:rFonts w:eastAsia="Calibri"/>
          <w:lang w:eastAsia="en-US"/>
        </w:rPr>
        <w:t xml:space="preserve">Положение и условия конкурса на сайте </w:t>
      </w:r>
      <w:hyperlink r:id="rId7" w:history="1">
        <w:r w:rsidRPr="00D87403">
          <w:rPr>
            <w:rFonts w:eastAsia="Calibri"/>
            <w:color w:val="0000FF"/>
            <w:u w:val="single"/>
            <w:lang w:val="en-US" w:eastAsia="en-US"/>
          </w:rPr>
          <w:t>http</w:t>
        </w:r>
        <w:r w:rsidRPr="00D87403">
          <w:rPr>
            <w:rFonts w:eastAsia="Calibri"/>
            <w:color w:val="0000FF"/>
            <w:u w:val="single"/>
            <w:lang w:eastAsia="en-US"/>
          </w:rPr>
          <w:t>://</w:t>
        </w:r>
        <w:r w:rsidRPr="00D87403">
          <w:rPr>
            <w:rFonts w:eastAsia="Calibri"/>
            <w:color w:val="0000FF"/>
            <w:u w:val="single"/>
            <w:lang w:val="en-US" w:eastAsia="en-US"/>
          </w:rPr>
          <w:t>www</w:t>
        </w:r>
        <w:r w:rsidRPr="00D87403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D87403">
          <w:rPr>
            <w:rFonts w:eastAsia="Calibri"/>
            <w:color w:val="0000FF"/>
            <w:u w:val="single"/>
            <w:lang w:val="en-US" w:eastAsia="en-US"/>
          </w:rPr>
          <w:t>greenedu</w:t>
        </w:r>
        <w:proofErr w:type="spellEnd"/>
        <w:r w:rsidRPr="00D87403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D87403">
          <w:rPr>
            <w:rFonts w:eastAsia="Calibri"/>
            <w:color w:val="0000FF"/>
            <w:u w:val="single"/>
            <w:lang w:val="en-US" w:eastAsia="en-US"/>
          </w:rPr>
          <w:t>ru</w:t>
        </w:r>
        <w:proofErr w:type="spellEnd"/>
      </w:hyperlink>
    </w:p>
    <w:p w:rsidR="00324D79" w:rsidRPr="00D87403" w:rsidRDefault="00324D79" w:rsidP="00324D79">
      <w:pPr>
        <w:ind w:firstLine="708"/>
        <w:jc w:val="both"/>
        <w:rPr>
          <w:rFonts w:eastAsia="Calibri"/>
          <w:lang w:eastAsia="en-US"/>
        </w:rPr>
      </w:pPr>
      <w:r w:rsidRPr="00D87403">
        <w:rPr>
          <w:rFonts w:eastAsia="Calibri"/>
          <w:lang w:eastAsia="en-US"/>
        </w:rPr>
        <w:t xml:space="preserve">Справки </w:t>
      </w:r>
      <w:proofErr w:type="gramStart"/>
      <w:r w:rsidRPr="00D87403">
        <w:rPr>
          <w:rFonts w:eastAsia="Calibri"/>
          <w:lang w:eastAsia="en-US"/>
        </w:rPr>
        <w:t>по</w:t>
      </w:r>
      <w:proofErr w:type="gramEnd"/>
      <w:r w:rsidRPr="00D87403">
        <w:rPr>
          <w:rFonts w:eastAsia="Calibri"/>
          <w:lang w:eastAsia="en-US"/>
        </w:rPr>
        <w:t xml:space="preserve"> </w:t>
      </w:r>
      <w:proofErr w:type="gramStart"/>
      <w:r w:rsidRPr="00D87403">
        <w:rPr>
          <w:rFonts w:eastAsia="Calibri"/>
          <w:lang w:eastAsia="en-US"/>
        </w:rPr>
        <w:t>тел</w:t>
      </w:r>
      <w:proofErr w:type="gramEnd"/>
      <w:r w:rsidRPr="00D87403">
        <w:rPr>
          <w:rFonts w:eastAsia="Calibri"/>
          <w:lang w:eastAsia="en-US"/>
        </w:rPr>
        <w:t>./факс 8(3012) 27-05-50.</w:t>
      </w:r>
    </w:p>
    <w:p w:rsidR="00F703D6" w:rsidRDefault="00F703D6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Default="003C1BD2"/>
    <w:p w:rsidR="003C1BD2" w:rsidRPr="00E70324" w:rsidRDefault="003C1BD2" w:rsidP="003C1BD2">
      <w:pPr>
        <w:keepNext/>
        <w:widowControl w:val="0"/>
        <w:autoSpaceDE w:val="0"/>
        <w:ind w:right="219" w:firstLine="567"/>
        <w:jc w:val="right"/>
        <w:rPr>
          <w:rFonts w:ascii="Times New Roman CYR" w:hAnsi="Times New Roman CYR" w:cs="Times New Roman CYR"/>
          <w:b/>
        </w:rPr>
      </w:pPr>
      <w:r w:rsidRPr="00E70324">
        <w:rPr>
          <w:rFonts w:ascii="Times New Roman CYR" w:hAnsi="Times New Roman CYR" w:cs="Times New Roman CYR"/>
          <w:b/>
        </w:rPr>
        <w:lastRenderedPageBreak/>
        <w:t>Приложение 1</w:t>
      </w:r>
      <w:r>
        <w:rPr>
          <w:rFonts w:ascii="Times New Roman CYR" w:hAnsi="Times New Roman CYR" w:cs="Times New Roman CYR"/>
          <w:b/>
        </w:rPr>
        <w:t>.</w:t>
      </w:r>
    </w:p>
    <w:p w:rsidR="003C1BD2" w:rsidRPr="003F17F2" w:rsidRDefault="003C1BD2" w:rsidP="003C1BD2">
      <w:pPr>
        <w:keepNext/>
        <w:widowControl w:val="0"/>
        <w:autoSpaceDE w:val="0"/>
        <w:ind w:right="219" w:firstLine="567"/>
        <w:jc w:val="center"/>
        <w:rPr>
          <w:rFonts w:ascii="Times New Roman CYR" w:hAnsi="Times New Roman CYR" w:cs="Times New Roman CYR"/>
          <w:b/>
        </w:rPr>
      </w:pPr>
    </w:p>
    <w:p w:rsidR="003C1BD2" w:rsidRPr="003F17F2" w:rsidRDefault="003C1BD2" w:rsidP="003C1BD2">
      <w:pPr>
        <w:keepNext/>
        <w:widowControl w:val="0"/>
        <w:autoSpaceDE w:val="0"/>
        <w:ind w:right="219" w:firstLine="567"/>
        <w:jc w:val="center"/>
        <w:rPr>
          <w:rFonts w:ascii="Times New Roman CYR" w:hAnsi="Times New Roman CYR" w:cs="Times New Roman CYR"/>
          <w:b/>
        </w:rPr>
      </w:pPr>
      <w:r w:rsidRPr="003F17F2">
        <w:rPr>
          <w:rFonts w:ascii="Times New Roman CYR" w:hAnsi="Times New Roman CYR" w:cs="Times New Roman CYR"/>
          <w:b/>
        </w:rPr>
        <w:t>Требования к оформлению конкурсных работ</w:t>
      </w:r>
    </w:p>
    <w:p w:rsidR="003C1BD2" w:rsidRPr="003F17F2" w:rsidRDefault="003C1BD2" w:rsidP="003C1BD2">
      <w:pPr>
        <w:keepNext/>
        <w:widowControl w:val="0"/>
        <w:autoSpaceDE w:val="0"/>
        <w:ind w:right="219" w:firstLine="567"/>
        <w:jc w:val="center"/>
        <w:rPr>
          <w:rFonts w:ascii="Times New Roman CYR" w:hAnsi="Times New Roman CYR" w:cs="Times New Roman CYR"/>
          <w:b/>
        </w:rPr>
      </w:pPr>
      <w:r w:rsidRPr="003F17F2">
        <w:rPr>
          <w:rFonts w:ascii="Times New Roman CYR" w:hAnsi="Times New Roman CYR" w:cs="Times New Roman CYR"/>
          <w:b/>
        </w:rPr>
        <w:t xml:space="preserve"> 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  <w:i/>
        </w:rPr>
        <w:t>1. Учебно-исследовательская работа</w:t>
      </w:r>
      <w:r w:rsidRPr="003F17F2">
        <w:rPr>
          <w:rFonts w:ascii="Times New Roman CYR" w:hAnsi="Times New Roman CYR" w:cs="Times New Roman CYR"/>
        </w:rPr>
        <w:t xml:space="preserve"> должна содержать:</w:t>
      </w:r>
    </w:p>
    <w:p w:rsidR="003C1BD2" w:rsidRPr="003F17F2" w:rsidRDefault="003C1BD2" w:rsidP="003C1BD2">
      <w:pPr>
        <w:widowControl w:val="0"/>
        <w:numPr>
          <w:ilvl w:val="0"/>
          <w:numId w:val="6"/>
        </w:numPr>
        <w:tabs>
          <w:tab w:val="left" w:pos="0"/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proofErr w:type="gramStart"/>
      <w:r w:rsidRPr="003F17F2">
        <w:rPr>
          <w:rFonts w:ascii="Times New Roman CYR" w:hAnsi="Times New Roman CYR" w:cs="Times New Roman CYR"/>
        </w:rPr>
        <w:t xml:space="preserve">титульный лист с указанием (сверху вниз) названия </w:t>
      </w:r>
      <w:r>
        <w:rPr>
          <w:rFonts w:ascii="Times New Roman CYR" w:hAnsi="Times New Roman CYR" w:cs="Times New Roman CYR"/>
        </w:rPr>
        <w:t xml:space="preserve">образовательной </w:t>
      </w:r>
      <w:r w:rsidRPr="003F17F2">
        <w:rPr>
          <w:rFonts w:ascii="Times New Roman CYR" w:hAnsi="Times New Roman CYR" w:cs="Times New Roman CYR"/>
        </w:rPr>
        <w:t>организации</w:t>
      </w:r>
      <w:r>
        <w:rPr>
          <w:rFonts w:ascii="Times New Roman CYR" w:hAnsi="Times New Roman CYR" w:cs="Times New Roman CYR"/>
        </w:rPr>
        <w:t xml:space="preserve">, региона, населенного пункта, названия </w:t>
      </w:r>
      <w:r w:rsidRPr="003F17F2">
        <w:rPr>
          <w:rFonts w:ascii="Times New Roman CYR" w:hAnsi="Times New Roman CYR" w:cs="Times New Roman CYR"/>
        </w:rPr>
        <w:t>объе</w:t>
      </w:r>
      <w:r>
        <w:rPr>
          <w:rFonts w:ascii="Times New Roman CYR" w:hAnsi="Times New Roman CYR" w:cs="Times New Roman CYR"/>
        </w:rPr>
        <w:t xml:space="preserve">динения; темы работы; фамилии, </w:t>
      </w:r>
      <w:r w:rsidRPr="003F17F2">
        <w:rPr>
          <w:rFonts w:ascii="Times New Roman CYR" w:hAnsi="Times New Roman CYR" w:cs="Times New Roman CYR"/>
        </w:rPr>
        <w:t>имени</w:t>
      </w:r>
      <w:r>
        <w:rPr>
          <w:rFonts w:ascii="Times New Roman CYR" w:hAnsi="Times New Roman CYR" w:cs="Times New Roman CYR"/>
        </w:rPr>
        <w:t>, отчества</w:t>
      </w:r>
      <w:r w:rsidRPr="003F17F2">
        <w:rPr>
          <w:rFonts w:ascii="Times New Roman CYR" w:hAnsi="Times New Roman CYR" w:cs="Times New Roman CYR"/>
        </w:rPr>
        <w:t xml:space="preserve"> (полностью) автора, класс; фамилии, </w:t>
      </w:r>
      <w:r>
        <w:rPr>
          <w:rFonts w:ascii="Times New Roman CYR" w:hAnsi="Times New Roman CYR" w:cs="Times New Roman CYR"/>
        </w:rPr>
        <w:t>имени</w:t>
      </w:r>
      <w:r w:rsidRPr="003F17F2">
        <w:rPr>
          <w:rFonts w:ascii="Times New Roman CYR" w:hAnsi="Times New Roman CYR" w:cs="Times New Roman CYR"/>
        </w:rPr>
        <w:t xml:space="preserve"> и отчества (полностью) руководителя и консультанта (если имеются); год выполнения работы;</w:t>
      </w:r>
      <w:proofErr w:type="gramEnd"/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оглавление, перечисляющее нижеупомянутые разделы;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физико-географическую характеристику района исследования;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методику исследования (описание методов сбора, первичной и статистической обработки материала);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результаты исследований и их обсуждение</w:t>
      </w:r>
      <w:r>
        <w:rPr>
          <w:rFonts w:ascii="Times New Roman CYR" w:hAnsi="Times New Roman CYR" w:cs="Times New Roman CYR"/>
        </w:rPr>
        <w:t xml:space="preserve"> (ж</w:t>
      </w:r>
      <w:r w:rsidRPr="003F17F2">
        <w:rPr>
          <w:rFonts w:ascii="Times New Roman CYR" w:hAnsi="Times New Roman CYR" w:cs="Times New Roman CYR"/>
        </w:rPr>
        <w:t>елательно использование таблиц, графиков и т.п.</w:t>
      </w:r>
      <w:r>
        <w:rPr>
          <w:rFonts w:ascii="Times New Roman CYR" w:hAnsi="Times New Roman CYR" w:cs="Times New Roman CYR"/>
        </w:rPr>
        <w:t>)</w:t>
      </w:r>
      <w:r w:rsidRPr="003F17F2">
        <w:rPr>
          <w:rFonts w:ascii="Times New Roman CYR" w:hAnsi="Times New Roman CYR" w:cs="Times New Roman CYR"/>
        </w:rPr>
        <w:t>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выводы (краткие ответы на вопросы, поставленные в задачах);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заключение,</w:t>
      </w:r>
      <w:r w:rsidRPr="003F17F2">
        <w:rPr>
          <w:rFonts w:ascii="Times New Roman CYR" w:hAnsi="Times New Roman CYR" w:cs="Times New Roman CYR"/>
          <w:b/>
          <w:bCs/>
        </w:rPr>
        <w:t xml:space="preserve"> </w:t>
      </w:r>
      <w:r w:rsidRPr="003F17F2">
        <w:rPr>
          <w:rFonts w:ascii="Times New Roman CYR" w:hAnsi="Times New Roman CYR" w:cs="Times New Roman CYR"/>
        </w:rPr>
        <w:t>где могут быть отмечены лица, помогавшие в выполнении работы, намечены дальнейшие перспективы работы и даны практические рекомендации, проистекающие</w:t>
      </w:r>
      <w:r w:rsidRPr="003F17F2">
        <w:rPr>
          <w:rFonts w:ascii="Times New Roman CYR" w:hAnsi="Times New Roman CYR" w:cs="Times New Roman CYR"/>
          <w:i/>
          <w:iCs/>
        </w:rPr>
        <w:t xml:space="preserve"> </w:t>
      </w:r>
      <w:r w:rsidRPr="003F17F2">
        <w:rPr>
          <w:rFonts w:ascii="Times New Roman CYR" w:hAnsi="Times New Roman CYR" w:cs="Times New Roman CYR"/>
        </w:rPr>
        <w:t>из данного исследования;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Фактические и числовые данные, имеющие большой объем, а также рисунки, диаграммы, схемы, карты, фотографии и т.д. могут быть вынесены в конец работы – в приложения. Все приложения должны быть пронумерованы и озаглавлены, а в тексте работы должны быть сделаны ссылки на них.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Картографический материал должен иметь условные обозначения, масштаб. Объем работы не ограничен.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К учебно-исследовательским работам должны прилагаться тезисы объемом не более одной страницы (межстрочный интервал </w:t>
      </w:r>
      <w:r>
        <w:rPr>
          <w:rFonts w:ascii="Times New Roman CYR" w:hAnsi="Times New Roman CYR" w:cs="Times New Roman CYR"/>
        </w:rPr>
        <w:t>–</w:t>
      </w:r>
      <w:r w:rsidRPr="003F17F2">
        <w:rPr>
          <w:rFonts w:ascii="Times New Roman CYR" w:hAnsi="Times New Roman CYR" w:cs="Times New Roman CYR"/>
        </w:rPr>
        <w:t xml:space="preserve"> одинарный). </w:t>
      </w:r>
      <w:proofErr w:type="gramStart"/>
      <w:r w:rsidRPr="003F17F2">
        <w:rPr>
          <w:rFonts w:ascii="Times New Roman CYR" w:hAnsi="Times New Roman CYR" w:cs="Times New Roman CYR"/>
        </w:rPr>
        <w:t>В “шапке” тезисов следует указать название работы, фамилию, имя, класс автора, ф</w:t>
      </w:r>
      <w:r>
        <w:rPr>
          <w:rFonts w:ascii="Times New Roman CYR" w:hAnsi="Times New Roman CYR" w:cs="Times New Roman CYR"/>
        </w:rPr>
        <w:t>.</w:t>
      </w:r>
      <w:r w:rsidRPr="003F17F2">
        <w:rPr>
          <w:rFonts w:ascii="Times New Roman CYR" w:hAnsi="Times New Roman CYR" w:cs="Times New Roman CYR"/>
        </w:rPr>
        <w:t xml:space="preserve"> и.о. руководителя (если имеется), название региона.</w:t>
      </w:r>
      <w:proofErr w:type="gramEnd"/>
    </w:p>
    <w:p w:rsidR="003C1BD2" w:rsidRPr="003F17F2" w:rsidRDefault="003C1BD2" w:rsidP="003C1BD2">
      <w:pPr>
        <w:widowControl w:val="0"/>
        <w:tabs>
          <w:tab w:val="left" w:pos="0"/>
          <w:tab w:val="left" w:pos="851"/>
        </w:tabs>
        <w:autoSpaceDE w:val="0"/>
        <w:ind w:right="219" w:firstLine="540"/>
        <w:jc w:val="both"/>
        <w:rPr>
          <w:rFonts w:ascii="Times New Roman CYR" w:hAnsi="Times New Roman CYR" w:cs="Times New Roman CYR"/>
          <w:i/>
        </w:rPr>
      </w:pPr>
    </w:p>
    <w:p w:rsidR="003C1BD2" w:rsidRPr="003F17F2" w:rsidRDefault="003C1BD2" w:rsidP="003C1BD2">
      <w:pPr>
        <w:widowControl w:val="0"/>
        <w:tabs>
          <w:tab w:val="left" w:pos="0"/>
          <w:tab w:val="left" w:pos="851"/>
        </w:tabs>
        <w:autoSpaceDE w:val="0"/>
        <w:ind w:right="219" w:firstLine="540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  <w:i/>
        </w:rPr>
        <w:t>2. Практический природоохранный прое</w:t>
      </w:r>
      <w:proofErr w:type="gramStart"/>
      <w:r w:rsidRPr="003F17F2">
        <w:rPr>
          <w:rFonts w:ascii="Times New Roman CYR" w:hAnsi="Times New Roman CYR" w:cs="Times New Roman CYR"/>
          <w:i/>
        </w:rPr>
        <w:t>кт</w:t>
      </w:r>
      <w:r w:rsidRPr="003F17F2">
        <w:rPr>
          <w:rFonts w:ascii="Times New Roman CYR" w:hAnsi="Times New Roman CYR" w:cs="Times New Roman CYR"/>
        </w:rPr>
        <w:t xml:space="preserve"> вкл</w:t>
      </w:r>
      <w:proofErr w:type="gramEnd"/>
      <w:r w:rsidRPr="003F17F2">
        <w:rPr>
          <w:rFonts w:ascii="Times New Roman CYR" w:hAnsi="Times New Roman CYR" w:cs="Times New Roman CYR"/>
        </w:rPr>
        <w:t>ючает:</w:t>
      </w:r>
    </w:p>
    <w:p w:rsidR="003C1BD2" w:rsidRPr="003F17F2" w:rsidRDefault="003C1BD2" w:rsidP="003C1BD2">
      <w:pPr>
        <w:widowControl w:val="0"/>
        <w:numPr>
          <w:ilvl w:val="0"/>
          <w:numId w:val="6"/>
        </w:numPr>
        <w:tabs>
          <w:tab w:val="left" w:pos="0"/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proofErr w:type="gramStart"/>
      <w:r w:rsidRPr="003F17F2">
        <w:rPr>
          <w:rFonts w:ascii="Times New Roman CYR" w:hAnsi="Times New Roman CYR" w:cs="Times New Roman CYR"/>
        </w:rPr>
        <w:t>титульный лист с указанием (сверху вниз) названия организации и объединения; название работы; фамилии и имени (полностью) автора, класс; фамилии, имена и отчества (полностью) руководителя и консультанта (если имеются); год выполнения работы;</w:t>
      </w:r>
      <w:proofErr w:type="gramEnd"/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оглавление, перечисляющее разделы;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введение, где необходимо указать проблему, которую решает проект; обосновать ее актуальность, цель и задачи работы;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этапы и механизмы его реализации;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результаты по его реализации;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практическая значимость.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Желательно иметь в приложении наглядный материал (по усмотрению автора), раскрывающий содержание в</w:t>
      </w:r>
      <w:r>
        <w:rPr>
          <w:rFonts w:ascii="Times New Roman CYR" w:hAnsi="Times New Roman CYR" w:cs="Times New Roman CYR"/>
        </w:rPr>
        <w:t>сех этапов реализации проекта.</w:t>
      </w: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  <w:i/>
        </w:rPr>
      </w:pP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  <w:i/>
        </w:rPr>
      </w:pP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  <w:i/>
        </w:rPr>
        <w:lastRenderedPageBreak/>
        <w:t xml:space="preserve">3. Описание опыта работы региона, учреждения, руководителя школьного лесничества </w:t>
      </w:r>
      <w:r w:rsidRPr="003F17F2">
        <w:rPr>
          <w:rFonts w:ascii="Times New Roman CYR" w:hAnsi="Times New Roman CYR" w:cs="Times New Roman CYR"/>
        </w:rPr>
        <w:t>должно иметь: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Титульный лист с указанием фамилии, имени и отчества автора, полного названия коллектива или организации, полного почтового адреса и других координат, года представления опыта.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Содержание включает в себя следующее: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краткую историю вопроса, на решение которого было направлено действие (региона, учреждения, руководителя детского объединения);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характеристику услов</w:t>
      </w:r>
      <w:r>
        <w:rPr>
          <w:rFonts w:ascii="Times New Roman CYR" w:hAnsi="Times New Roman CYR" w:cs="Times New Roman CYR"/>
        </w:rPr>
        <w:t>ий, в которых создавался опыт;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описание и анализ того нового, оригинального, что есть в практике создателя опыта (показать в динамике);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tabs>
          <w:tab w:val="left" w:pos="1276"/>
        </w:tabs>
        <w:suppressAutoHyphens/>
        <w:autoSpaceDE w:val="0"/>
        <w:ind w:right="219" w:firstLine="99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изложение достигнутых результатов и перспективы на дальнейшую работу.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  <w:i/>
        </w:rPr>
        <w:t>Приложение</w:t>
      </w:r>
      <w:r w:rsidRPr="003F17F2">
        <w:rPr>
          <w:rFonts w:ascii="Times New Roman CYR" w:hAnsi="Times New Roman CYR" w:cs="Times New Roman CYR"/>
        </w:rPr>
        <w:t xml:space="preserve"> </w:t>
      </w:r>
      <w:r w:rsidRPr="003F17F2">
        <w:rPr>
          <w:rFonts w:ascii="Times New Roman CYR" w:hAnsi="Times New Roman CYR" w:cs="Times New Roman CYR"/>
          <w:i/>
        </w:rPr>
        <w:t>к описанию опыта работы</w:t>
      </w:r>
      <w:r w:rsidRPr="003F17F2">
        <w:rPr>
          <w:rFonts w:ascii="Times New Roman CYR" w:hAnsi="Times New Roman CYR" w:cs="Times New Roman CYR"/>
        </w:rPr>
        <w:t xml:space="preserve"> может включать: образовательные программы дополнительного образования детей</w:t>
      </w:r>
      <w:r>
        <w:rPr>
          <w:rFonts w:ascii="Times New Roman CYR" w:hAnsi="Times New Roman CYR" w:cs="Times New Roman CYR"/>
        </w:rPr>
        <w:t>,</w:t>
      </w:r>
      <w:r w:rsidRPr="003F17F2">
        <w:rPr>
          <w:rFonts w:ascii="Times New Roman CYR" w:hAnsi="Times New Roman CYR" w:cs="Times New Roman CYR"/>
        </w:rPr>
        <w:t xml:space="preserve"> соответствующие тематике Конкурса; разные виды методической продукции (рекомендации, пособия, имитационные игры, разработки массовых мероприятий и др.).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Объем текста описания опыта работы не должен превышать 20 страниц. Желательно наличие иллюстративных материалов (схемы, таблицы, графики фотографии, публикации и</w:t>
      </w:r>
      <w:r>
        <w:rPr>
          <w:rFonts w:ascii="Times New Roman CYR" w:hAnsi="Times New Roman CYR" w:cs="Times New Roman CYR"/>
        </w:rPr>
        <w:t xml:space="preserve"> пр. форматом – не более А-4).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  <w:i/>
        </w:rPr>
      </w:pPr>
      <w:r w:rsidRPr="003F17F2">
        <w:rPr>
          <w:rFonts w:ascii="Times New Roman CYR" w:hAnsi="Times New Roman CYR" w:cs="Times New Roman CYR"/>
          <w:i/>
        </w:rPr>
        <w:t>Требования к материалам, прилагаемым к работе</w:t>
      </w:r>
      <w:r>
        <w:rPr>
          <w:rFonts w:ascii="Times New Roman CYR" w:hAnsi="Times New Roman CYR" w:cs="Times New Roman CYR"/>
          <w:i/>
        </w:rPr>
        <w:t>: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3.1. Образовательная программа дополнительного образования детей должна соответствовать тематике Конкурса и Примерным требованиям к программам дополнитель</w:t>
      </w:r>
      <w:r>
        <w:rPr>
          <w:rFonts w:ascii="Times New Roman CYR" w:hAnsi="Times New Roman CYR" w:cs="Times New Roman CYR"/>
        </w:rPr>
        <w:t>ного образования детей.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3.2. Методические материалы (методические пособия, рекомендации, разработки мероприятий, сообщения об инновационных формах и методах экологического образования и т.п.) могут быть оформлены в любой произвольной форме, удобной для исполнителя. Главное требование к ним – информативность и степень </w:t>
      </w:r>
      <w:proofErr w:type="spellStart"/>
      <w:r w:rsidRPr="003F17F2">
        <w:rPr>
          <w:rFonts w:ascii="Times New Roman CYR" w:hAnsi="Times New Roman CYR" w:cs="Times New Roman CYR"/>
        </w:rPr>
        <w:t>востребованности</w:t>
      </w:r>
      <w:proofErr w:type="spellEnd"/>
      <w:r w:rsidRPr="003F17F2">
        <w:rPr>
          <w:rFonts w:ascii="Times New Roman CYR" w:hAnsi="Times New Roman CYR" w:cs="Times New Roman CYR"/>
        </w:rPr>
        <w:t>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4. Все текстовые материалы должны быть написаны на русском языке, отпечатаны на пишущей машинке или набраны на компьютере. В исключительных случаях возможно представление разборчиво написанного рукописного текста. Листы конкурсных материалов должны быть надежно скреплены </w:t>
      </w:r>
      <w:proofErr w:type="spellStart"/>
      <w:r w:rsidRPr="003F17F2">
        <w:rPr>
          <w:rFonts w:ascii="Times New Roman CYR" w:hAnsi="Times New Roman CYR" w:cs="Times New Roman CYR"/>
        </w:rPr>
        <w:t>степлером</w:t>
      </w:r>
      <w:proofErr w:type="spellEnd"/>
      <w:r w:rsidRPr="003F17F2">
        <w:rPr>
          <w:rFonts w:ascii="Times New Roman CYR" w:hAnsi="Times New Roman CYR" w:cs="Times New Roman CYR"/>
        </w:rPr>
        <w:t>, в скоросшивателе и т.п. и пронумерованы. Формат – не более А-4.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5. Каждая конкурсная работа должна сопровождаться отдельной анкетой-заявкой (приложение 3).</w:t>
      </w: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6. Иллюстративные материалы к работам не высылаются. Участники привозят их на финал. Материалы должны непосредственно соответствовать теме работы. Требования к их оформлению свободны.</w:t>
      </w: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7. Работы, оформление которых не соответствуют вышеуказанным требованиям, не рассматриваются.</w:t>
      </w: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 w:firstLine="567"/>
        <w:jc w:val="both"/>
        <w:rPr>
          <w:rFonts w:ascii="Times New Roman CYR" w:hAnsi="Times New Roman CYR" w:cs="Times New Roman CYR"/>
          <w:bCs/>
        </w:rPr>
      </w:pPr>
    </w:p>
    <w:p w:rsidR="003C1BD2" w:rsidRPr="00D54E2E" w:rsidRDefault="003C1BD2" w:rsidP="003C1BD2">
      <w:pPr>
        <w:keepNext/>
        <w:widowControl w:val="0"/>
        <w:autoSpaceDE w:val="0"/>
        <w:ind w:right="219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Cs/>
        </w:rPr>
        <w:br w:type="page"/>
      </w:r>
      <w:r w:rsidRPr="00D54E2E">
        <w:rPr>
          <w:rFonts w:ascii="Times New Roman CYR" w:hAnsi="Times New Roman CYR" w:cs="Times New Roman CYR"/>
          <w:b/>
          <w:bCs/>
        </w:rPr>
        <w:lastRenderedPageBreak/>
        <w:t>Приложение 2</w:t>
      </w:r>
      <w:r>
        <w:rPr>
          <w:rFonts w:ascii="Times New Roman CYR" w:hAnsi="Times New Roman CYR" w:cs="Times New Roman CYR"/>
          <w:b/>
          <w:bCs/>
        </w:rPr>
        <w:t>.</w:t>
      </w:r>
    </w:p>
    <w:p w:rsidR="003C1BD2" w:rsidRPr="003F17F2" w:rsidRDefault="003C1BD2" w:rsidP="003C1BD2">
      <w:pPr>
        <w:keepNext/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</w:rPr>
      </w:pPr>
    </w:p>
    <w:p w:rsidR="003C1BD2" w:rsidRPr="003F17F2" w:rsidRDefault="003C1BD2" w:rsidP="003C1BD2">
      <w:pPr>
        <w:keepNext/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</w:rPr>
      </w:pPr>
      <w:r w:rsidRPr="003F17F2">
        <w:rPr>
          <w:rFonts w:ascii="Times New Roman CYR" w:hAnsi="Times New Roman CYR" w:cs="Times New Roman CYR"/>
          <w:b/>
        </w:rPr>
        <w:t>Критерии оценки конкурсных работ</w:t>
      </w:r>
    </w:p>
    <w:p w:rsidR="003C1BD2" w:rsidRPr="003F17F2" w:rsidRDefault="003C1BD2" w:rsidP="003C1BD2">
      <w:pPr>
        <w:widowControl w:val="0"/>
        <w:autoSpaceDE w:val="0"/>
        <w:ind w:right="219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  <w:u w:val="single"/>
        </w:rPr>
      </w:pPr>
      <w:r w:rsidRPr="003F17F2">
        <w:rPr>
          <w:rFonts w:ascii="Times New Roman CYR" w:hAnsi="Times New Roman CYR" w:cs="Times New Roman CYR"/>
        </w:rPr>
        <w:t>1.</w:t>
      </w:r>
      <w:r>
        <w:rPr>
          <w:rFonts w:ascii="Times New Roman CYR" w:hAnsi="Times New Roman CYR" w:cs="Times New Roman CYR"/>
        </w:rPr>
        <w:t xml:space="preserve"> </w:t>
      </w:r>
      <w:r w:rsidRPr="003F17F2">
        <w:rPr>
          <w:rFonts w:ascii="Times New Roman CYR" w:hAnsi="Times New Roman CYR" w:cs="Times New Roman CYR"/>
          <w:u w:val="single"/>
        </w:rPr>
        <w:t>Учебно-исследовательской работы: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постановка цели и задач, обоснование актуальности;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обоснованность выбора методики;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достаточность собранного материала;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глубина проработанности и осмысления материала, использование литературы;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практическая значимость;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значимость и обоснованность выводов;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качество оформления.</w:t>
      </w: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  <w:u w:val="single"/>
        </w:rPr>
      </w:pPr>
      <w:r w:rsidRPr="003F17F2">
        <w:rPr>
          <w:rFonts w:ascii="Times New Roman CYR" w:hAnsi="Times New Roman CYR" w:cs="Times New Roman CYR"/>
        </w:rPr>
        <w:t xml:space="preserve">2. </w:t>
      </w:r>
      <w:r w:rsidRPr="003F17F2">
        <w:rPr>
          <w:rFonts w:ascii="Times New Roman CYR" w:hAnsi="Times New Roman CYR" w:cs="Times New Roman CYR"/>
          <w:u w:val="single"/>
        </w:rPr>
        <w:t xml:space="preserve">Практический природоохранный </w:t>
      </w:r>
      <w:r>
        <w:rPr>
          <w:rFonts w:ascii="Times New Roman CYR" w:hAnsi="Times New Roman CYR" w:cs="Times New Roman CYR"/>
          <w:u w:val="single"/>
        </w:rPr>
        <w:t>проект: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постановка цели и задач, их соответствие актуальности существующей проблемы;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оригинальность подходов в решении, наличие самостоятельного взгляда автора на решаемую проблему;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грамотность и логичность в последовательности реализации проекта;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практическая значимость проекта;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качество оформления.</w:t>
      </w: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  <w:u w:val="single"/>
        </w:rPr>
      </w:pPr>
      <w:r w:rsidRPr="003F17F2">
        <w:rPr>
          <w:rFonts w:ascii="Times New Roman CYR" w:hAnsi="Times New Roman CYR" w:cs="Times New Roman CYR"/>
        </w:rPr>
        <w:t xml:space="preserve">3. </w:t>
      </w:r>
      <w:r w:rsidRPr="003F17F2">
        <w:rPr>
          <w:rFonts w:ascii="Times New Roman CYR" w:hAnsi="Times New Roman CYR" w:cs="Times New Roman CYR"/>
          <w:u w:val="single"/>
        </w:rPr>
        <w:t>Описание опыта работы: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новаторство и уникальность в организации деятельности;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разнообразие направлений и форм работы;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систематичность проводимой работы;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>программно-методическое обеспечение содержания деятельности и его</w:t>
      </w:r>
      <w:r>
        <w:rPr>
          <w:rFonts w:ascii="Times New Roman CYR" w:hAnsi="Times New Roman CYR" w:cs="Times New Roman CYR"/>
        </w:rPr>
        <w:t xml:space="preserve"> </w:t>
      </w:r>
      <w:r w:rsidRPr="003F17F2">
        <w:rPr>
          <w:rFonts w:ascii="Times New Roman CYR" w:hAnsi="Times New Roman CYR" w:cs="Times New Roman CYR"/>
        </w:rPr>
        <w:t>практическая значимость (дается в приложении в форме методической продукции, или в форме списка);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результативность, успешность в профессиональном самоопределении </w:t>
      </w:r>
      <w:proofErr w:type="gramStart"/>
      <w:r w:rsidRPr="003F17F2">
        <w:rPr>
          <w:rFonts w:ascii="Times New Roman CYR" w:hAnsi="Times New Roman CYR" w:cs="Times New Roman CYR"/>
        </w:rPr>
        <w:t>обучающихся</w:t>
      </w:r>
      <w:proofErr w:type="gramEnd"/>
      <w:r w:rsidRPr="003F17F2">
        <w:rPr>
          <w:rFonts w:ascii="Times New Roman CYR" w:hAnsi="Times New Roman CYR" w:cs="Times New Roman CYR"/>
        </w:rPr>
        <w:t>;</w:t>
      </w:r>
    </w:p>
    <w:p w:rsidR="003C1BD2" w:rsidRPr="003F17F2" w:rsidRDefault="003C1BD2" w:rsidP="003C1BD2">
      <w:pPr>
        <w:widowControl w:val="0"/>
        <w:numPr>
          <w:ilvl w:val="0"/>
          <w:numId w:val="2"/>
        </w:numPr>
        <w:suppressAutoHyphens/>
        <w:autoSpaceDE w:val="0"/>
        <w:ind w:left="567" w:right="219" w:hanging="283"/>
        <w:jc w:val="both"/>
        <w:rPr>
          <w:rFonts w:ascii="Times New Roman CYR" w:hAnsi="Times New Roman CYR" w:cs="Times New Roman CYR"/>
          <w:bCs/>
        </w:rPr>
      </w:pPr>
      <w:r w:rsidRPr="003F17F2">
        <w:rPr>
          <w:rFonts w:ascii="Times New Roman CYR" w:hAnsi="Times New Roman CYR" w:cs="Times New Roman CYR"/>
        </w:rPr>
        <w:t xml:space="preserve">качество оформления представленных материалов и </w:t>
      </w:r>
      <w:r>
        <w:rPr>
          <w:rFonts w:ascii="Times New Roman CYR" w:hAnsi="Times New Roman CYR" w:cs="Times New Roman CYR"/>
        </w:rPr>
        <w:t>их информативность.</w:t>
      </w:r>
      <w:r w:rsidRPr="003F17F2">
        <w:rPr>
          <w:rFonts w:ascii="Times New Roman CYR" w:hAnsi="Times New Roman CYR" w:cs="Times New Roman CYR"/>
        </w:rPr>
        <w:t xml:space="preserve">                          </w:t>
      </w:r>
      <w:r w:rsidRPr="003F17F2">
        <w:rPr>
          <w:rFonts w:ascii="Times New Roman CYR" w:hAnsi="Times New Roman CYR" w:cs="Times New Roman CYR"/>
          <w:bCs/>
        </w:rPr>
        <w:t xml:space="preserve"> </w:t>
      </w:r>
    </w:p>
    <w:p w:rsidR="003C1BD2" w:rsidRPr="003F17F2" w:rsidRDefault="003C1BD2" w:rsidP="003C1BD2">
      <w:pPr>
        <w:widowControl w:val="0"/>
        <w:autoSpaceDE w:val="0"/>
        <w:ind w:right="219" w:firstLine="540"/>
        <w:jc w:val="both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keepNext/>
        <w:widowControl w:val="0"/>
        <w:autoSpaceDE w:val="0"/>
        <w:ind w:right="219" w:firstLine="567"/>
        <w:jc w:val="center"/>
        <w:rPr>
          <w:rFonts w:ascii="Times New Roman CYR" w:hAnsi="Times New Roman CYR" w:cs="Times New Roman CYR"/>
          <w:b/>
        </w:rPr>
      </w:pPr>
    </w:p>
    <w:p w:rsidR="003C1BD2" w:rsidRPr="003F17F2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</w:rPr>
      </w:pPr>
    </w:p>
    <w:p w:rsidR="003C1BD2" w:rsidRPr="003F17F2" w:rsidRDefault="003C1BD2" w:rsidP="003C1BD2">
      <w:pPr>
        <w:widowControl w:val="0"/>
        <w:autoSpaceDE w:val="0"/>
        <w:ind w:right="219"/>
        <w:jc w:val="both"/>
        <w:rPr>
          <w:rFonts w:ascii="Times New Roman CYR" w:hAnsi="Times New Roman CYR" w:cs="Times New Roman CYR"/>
        </w:rPr>
      </w:pPr>
      <w:r w:rsidRPr="003F17F2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</w:t>
      </w:r>
    </w:p>
    <w:p w:rsidR="003C1BD2" w:rsidRPr="00E32156" w:rsidRDefault="003C1BD2" w:rsidP="003C1BD2">
      <w:pPr>
        <w:pageBreakBefore/>
        <w:widowControl w:val="0"/>
        <w:autoSpaceDE w:val="0"/>
        <w:ind w:right="219"/>
        <w:jc w:val="right"/>
        <w:rPr>
          <w:rFonts w:ascii="Times New Roman CYR" w:hAnsi="Times New Roman CYR" w:cs="Times New Roman CYR"/>
          <w:b/>
        </w:rPr>
      </w:pPr>
      <w:r w:rsidRPr="00E32156">
        <w:rPr>
          <w:rFonts w:ascii="Times New Roman CYR" w:hAnsi="Times New Roman CYR" w:cs="Times New Roman CYR"/>
          <w:b/>
        </w:rPr>
        <w:lastRenderedPageBreak/>
        <w:t>Приложение 3</w:t>
      </w:r>
      <w:r>
        <w:rPr>
          <w:rFonts w:ascii="Times New Roman CYR" w:hAnsi="Times New Roman CYR" w:cs="Times New Roman CYR"/>
          <w:b/>
        </w:rPr>
        <w:t>.</w:t>
      </w:r>
    </w:p>
    <w:p w:rsidR="003C1BD2" w:rsidRPr="003F17F2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</w:rPr>
      </w:pPr>
      <w:r w:rsidRPr="003F17F2">
        <w:rPr>
          <w:rFonts w:ascii="Times New Roman CYR" w:hAnsi="Times New Roman CYR" w:cs="Times New Roman CYR"/>
          <w:b/>
        </w:rPr>
        <w:t>АНКЕТА-ЗАЯВКА</w:t>
      </w:r>
    </w:p>
    <w:p w:rsidR="003C1BD2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на участие в Республиканском этапе</w:t>
      </w:r>
    </w:p>
    <w:p w:rsidR="003C1BD2" w:rsidRPr="003F17F2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</w:rPr>
      </w:pPr>
      <w:r w:rsidRPr="003F17F2">
        <w:rPr>
          <w:rFonts w:ascii="Times New Roman CYR" w:hAnsi="Times New Roman CYR" w:cs="Times New Roman CYR"/>
          <w:b/>
        </w:rPr>
        <w:t>Всероссийско</w:t>
      </w:r>
      <w:r>
        <w:rPr>
          <w:rFonts w:ascii="Times New Roman CYR" w:hAnsi="Times New Roman CYR" w:cs="Times New Roman CYR"/>
          <w:b/>
        </w:rPr>
        <w:t>го юниорского лесного конкурса</w:t>
      </w:r>
      <w:r w:rsidRPr="003F17F2">
        <w:rPr>
          <w:rFonts w:ascii="Times New Roman CYR" w:hAnsi="Times New Roman CYR" w:cs="Times New Roman CYR"/>
          <w:b/>
        </w:rPr>
        <w:t xml:space="preserve"> «Подрост»</w:t>
      </w:r>
    </w:p>
    <w:p w:rsidR="003C1BD2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/>
          <w:bCs/>
        </w:rPr>
      </w:pPr>
      <w:r w:rsidRPr="003F17F2">
        <w:rPr>
          <w:rFonts w:ascii="Times New Roman CYR" w:hAnsi="Times New Roman CYR" w:cs="Times New Roman CYR"/>
          <w:b/>
          <w:bCs/>
        </w:rPr>
        <w:t>(«За сохранение природы и бережное отношение к лесным богатствам»)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3C1BD2" w:rsidRPr="005951E5" w:rsidRDefault="003C1BD2" w:rsidP="003C1BD2">
      <w:pPr>
        <w:widowControl w:val="0"/>
        <w:autoSpaceDE w:val="0"/>
        <w:ind w:right="219"/>
        <w:jc w:val="center"/>
        <w:rPr>
          <w:rFonts w:ascii="Times New Roman CYR" w:hAnsi="Times New Roman CYR" w:cs="Times New Roman CYR"/>
          <w:bCs/>
        </w:rPr>
      </w:pPr>
      <w:r w:rsidRPr="005951E5">
        <w:rPr>
          <w:rFonts w:ascii="Times New Roman CYR" w:hAnsi="Times New Roman CYR" w:cs="Times New Roman CYR"/>
          <w:bCs/>
        </w:rPr>
        <w:t>(заполняется автором)</w:t>
      </w:r>
    </w:p>
    <w:p w:rsidR="003C1BD2" w:rsidRPr="00E32156" w:rsidRDefault="003C1BD2" w:rsidP="003C1BD2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num" w:pos="284"/>
          <w:tab w:val="left" w:pos="709"/>
        </w:tabs>
        <w:suppressAutoHyphens/>
        <w:ind w:left="0" w:firstLine="0"/>
        <w:jc w:val="both"/>
        <w:rPr>
          <w:sz w:val="22"/>
          <w:szCs w:val="22"/>
          <w:u w:val="single"/>
        </w:rPr>
      </w:pPr>
      <w:r w:rsidRPr="00E32156">
        <w:rPr>
          <w:sz w:val="22"/>
          <w:szCs w:val="22"/>
        </w:rPr>
        <w:t xml:space="preserve">Название работы: </w:t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</w:p>
    <w:p w:rsidR="003C1BD2" w:rsidRPr="000C45B7" w:rsidRDefault="003C1BD2" w:rsidP="003C1BD2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num" w:pos="284"/>
          <w:tab w:val="left" w:pos="709"/>
        </w:tabs>
        <w:suppressAutoHyphens/>
        <w:ind w:left="0" w:firstLine="0"/>
        <w:jc w:val="both"/>
        <w:rPr>
          <w:sz w:val="22"/>
          <w:szCs w:val="22"/>
          <w:u w:val="single"/>
        </w:rPr>
      </w:pPr>
      <w:r w:rsidRPr="00E32156">
        <w:rPr>
          <w:sz w:val="22"/>
          <w:szCs w:val="22"/>
        </w:rPr>
        <w:t>Предполагаемая номинация:</w:t>
      </w:r>
      <w:r w:rsidRPr="00E32156">
        <w:rPr>
          <w:sz w:val="22"/>
          <w:szCs w:val="22"/>
          <w:u w:val="single"/>
        </w:rPr>
        <w:t xml:space="preserve"> </w:t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                          </w:t>
      </w:r>
      <w:r w:rsidRPr="00E3215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</w:t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</w:p>
    <w:p w:rsidR="003C1BD2" w:rsidRPr="000C45B7" w:rsidRDefault="003C1BD2" w:rsidP="003C1BD2">
      <w:pPr>
        <w:widowControl w:val="0"/>
        <w:numPr>
          <w:ilvl w:val="1"/>
          <w:numId w:val="4"/>
        </w:numPr>
        <w:tabs>
          <w:tab w:val="clear" w:pos="1080"/>
          <w:tab w:val="left" w:pos="0"/>
          <w:tab w:val="num" w:pos="284"/>
          <w:tab w:val="left" w:pos="709"/>
        </w:tabs>
        <w:suppressAutoHyphens/>
        <w:ind w:left="0" w:firstLine="0"/>
        <w:jc w:val="both"/>
        <w:rPr>
          <w:sz w:val="22"/>
          <w:szCs w:val="22"/>
          <w:u w:val="single"/>
        </w:rPr>
      </w:pPr>
      <w:r w:rsidRPr="000C45B7">
        <w:rPr>
          <w:sz w:val="22"/>
          <w:szCs w:val="22"/>
        </w:rPr>
        <w:t>Фамилия, имя, отчество автора (полностью) _______</w:t>
      </w:r>
      <w:r>
        <w:rPr>
          <w:sz w:val="22"/>
          <w:szCs w:val="22"/>
        </w:rPr>
        <w:t>______________</w:t>
      </w:r>
      <w:r w:rsidRPr="000C45B7">
        <w:rPr>
          <w:sz w:val="22"/>
          <w:szCs w:val="22"/>
        </w:rPr>
        <w:t>____________________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0C45B7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</w:t>
      </w:r>
    </w:p>
    <w:p w:rsidR="003C1BD2" w:rsidRDefault="003C1BD2" w:rsidP="003C1BD2">
      <w:pPr>
        <w:widowControl w:val="0"/>
        <w:numPr>
          <w:ilvl w:val="0"/>
          <w:numId w:val="4"/>
        </w:numPr>
        <w:tabs>
          <w:tab w:val="left" w:pos="0"/>
          <w:tab w:val="num" w:pos="284"/>
        </w:tabs>
        <w:suppressAutoHyphens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Статус автора: обучающийся</w:t>
      </w:r>
      <w:r w:rsidRPr="005951E5">
        <w:rPr>
          <w:sz w:val="22"/>
          <w:szCs w:val="22"/>
        </w:rPr>
        <w:t>/</w:t>
      </w:r>
      <w:r>
        <w:rPr>
          <w:sz w:val="22"/>
          <w:szCs w:val="22"/>
        </w:rPr>
        <w:t>педагог (</w:t>
      </w:r>
      <w:proofErr w:type="gramStart"/>
      <w:r>
        <w:rPr>
          <w:sz w:val="22"/>
          <w:szCs w:val="22"/>
        </w:rPr>
        <w:t>ненужное</w:t>
      </w:r>
      <w:proofErr w:type="gramEnd"/>
      <w:r>
        <w:rPr>
          <w:sz w:val="22"/>
          <w:szCs w:val="22"/>
        </w:rPr>
        <w:t xml:space="preserve"> зачеркнуть)</w:t>
      </w:r>
    </w:p>
    <w:p w:rsidR="003C1BD2" w:rsidRPr="00E32156" w:rsidRDefault="003C1BD2" w:rsidP="003C1BD2">
      <w:pPr>
        <w:widowControl w:val="0"/>
        <w:numPr>
          <w:ilvl w:val="0"/>
          <w:numId w:val="4"/>
        </w:numPr>
        <w:tabs>
          <w:tab w:val="left" w:pos="0"/>
          <w:tab w:val="num" w:pos="284"/>
        </w:tabs>
        <w:suppressAutoHyphens/>
        <w:ind w:left="0" w:firstLine="0"/>
        <w:jc w:val="both"/>
        <w:rPr>
          <w:sz w:val="22"/>
          <w:szCs w:val="22"/>
        </w:rPr>
      </w:pPr>
      <w:r w:rsidRPr="00E32156">
        <w:rPr>
          <w:sz w:val="22"/>
          <w:szCs w:val="22"/>
        </w:rPr>
        <w:t>Дата рождения (число, месяц, год):</w:t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  </w:t>
      </w:r>
      <w:r w:rsidRPr="00E32156">
        <w:rPr>
          <w:sz w:val="22"/>
          <w:szCs w:val="22"/>
          <w:u w:val="single"/>
        </w:rPr>
        <w:tab/>
      </w:r>
      <w:r w:rsidRPr="00E3215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          </w:t>
      </w:r>
      <w:r>
        <w:rPr>
          <w:sz w:val="22"/>
          <w:szCs w:val="22"/>
        </w:rPr>
        <w:t xml:space="preserve">6. </w:t>
      </w:r>
      <w:r w:rsidRPr="00E32156">
        <w:rPr>
          <w:sz w:val="22"/>
          <w:szCs w:val="22"/>
        </w:rPr>
        <w:t xml:space="preserve">Домашний адрес (с индексом), </w:t>
      </w:r>
      <w:proofErr w:type="gramStart"/>
      <w:r w:rsidRPr="00E32156">
        <w:rPr>
          <w:sz w:val="22"/>
          <w:szCs w:val="22"/>
        </w:rPr>
        <w:t>е</w:t>
      </w:r>
      <w:proofErr w:type="gramEnd"/>
      <w:r w:rsidRPr="00E32156">
        <w:rPr>
          <w:sz w:val="22"/>
          <w:szCs w:val="22"/>
        </w:rPr>
        <w:t>-</w:t>
      </w:r>
      <w:r w:rsidRPr="00E32156">
        <w:rPr>
          <w:sz w:val="22"/>
          <w:szCs w:val="22"/>
          <w:lang w:val="en-US"/>
        </w:rPr>
        <w:t>mail</w:t>
      </w:r>
      <w:r w:rsidRPr="00E32156">
        <w:rPr>
          <w:sz w:val="22"/>
          <w:szCs w:val="22"/>
        </w:rPr>
        <w:t>, телефон_____________</w:t>
      </w:r>
      <w:r>
        <w:rPr>
          <w:sz w:val="22"/>
          <w:szCs w:val="22"/>
        </w:rPr>
        <w:t>____________</w:t>
      </w:r>
      <w:r w:rsidRPr="00E32156">
        <w:rPr>
          <w:sz w:val="22"/>
          <w:szCs w:val="22"/>
        </w:rPr>
        <w:t>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:rsidR="003C1BD2" w:rsidRPr="000C45B7" w:rsidRDefault="003C1BD2" w:rsidP="003C1BD2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0C45B7">
        <w:rPr>
          <w:sz w:val="22"/>
          <w:szCs w:val="22"/>
        </w:rPr>
        <w:t>Место учебы (образовательная организация, класс, курс)</w:t>
      </w:r>
      <w:r>
        <w:rPr>
          <w:sz w:val="22"/>
          <w:szCs w:val="22"/>
        </w:rPr>
        <w:t xml:space="preserve"> или работы (организация, должность) </w:t>
      </w:r>
      <w:r w:rsidRPr="000C45B7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________________________________________________________________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C45B7">
        <w:rPr>
          <w:sz w:val="22"/>
          <w:szCs w:val="22"/>
        </w:rPr>
        <w:t>Организация, на базе которой выполнена конкурсная работа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- полное название (по уставу) _________________________</w:t>
      </w:r>
      <w:r>
        <w:rPr>
          <w:sz w:val="22"/>
          <w:szCs w:val="22"/>
        </w:rPr>
        <w:t>___________</w:t>
      </w:r>
      <w:r w:rsidRPr="000C45B7">
        <w:rPr>
          <w:sz w:val="22"/>
          <w:szCs w:val="22"/>
        </w:rPr>
        <w:t>______________________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- адрес с индексом ________________________________________________________</w:t>
      </w:r>
      <w:r>
        <w:rPr>
          <w:sz w:val="22"/>
          <w:szCs w:val="22"/>
        </w:rPr>
        <w:t>___________</w:t>
      </w:r>
      <w:r w:rsidRPr="000C45B7">
        <w:rPr>
          <w:sz w:val="22"/>
          <w:szCs w:val="22"/>
        </w:rPr>
        <w:t>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- телефон, факс (с кодом) ________________________________</w:t>
      </w:r>
      <w:r>
        <w:rPr>
          <w:sz w:val="22"/>
          <w:szCs w:val="22"/>
        </w:rPr>
        <w:t>___________</w:t>
      </w:r>
      <w:r w:rsidRPr="000C45B7">
        <w:rPr>
          <w:sz w:val="22"/>
          <w:szCs w:val="22"/>
        </w:rPr>
        <w:t>___________________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 xml:space="preserve">- </w:t>
      </w:r>
      <w:r w:rsidRPr="000C45B7">
        <w:rPr>
          <w:sz w:val="22"/>
          <w:szCs w:val="22"/>
          <w:lang w:val="en-US"/>
        </w:rPr>
        <w:t>e</w:t>
      </w:r>
      <w:r w:rsidRPr="000C45B7">
        <w:rPr>
          <w:sz w:val="22"/>
          <w:szCs w:val="22"/>
        </w:rPr>
        <w:t>-</w:t>
      </w:r>
      <w:r w:rsidRPr="000C45B7">
        <w:rPr>
          <w:sz w:val="22"/>
          <w:szCs w:val="22"/>
          <w:lang w:val="en-US"/>
        </w:rPr>
        <w:t>mail</w:t>
      </w:r>
      <w:r w:rsidRPr="005951E5">
        <w:rPr>
          <w:sz w:val="22"/>
          <w:szCs w:val="22"/>
        </w:rPr>
        <w:t xml:space="preserve"> ___________________________________  - </w:t>
      </w:r>
      <w:r w:rsidRPr="000C45B7">
        <w:rPr>
          <w:sz w:val="22"/>
          <w:szCs w:val="22"/>
        </w:rPr>
        <w:t>сайт _________________</w:t>
      </w:r>
      <w:r>
        <w:rPr>
          <w:sz w:val="22"/>
          <w:szCs w:val="22"/>
        </w:rPr>
        <w:t>___________</w:t>
      </w:r>
      <w:r w:rsidRPr="000C45B7">
        <w:rPr>
          <w:sz w:val="22"/>
          <w:szCs w:val="22"/>
        </w:rPr>
        <w:t>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0C45B7">
        <w:rPr>
          <w:sz w:val="22"/>
          <w:szCs w:val="22"/>
        </w:rPr>
        <w:t xml:space="preserve">Точное название объединения </w:t>
      </w:r>
      <w:proofErr w:type="gramStart"/>
      <w:r w:rsidRPr="000C45B7">
        <w:rPr>
          <w:sz w:val="22"/>
          <w:szCs w:val="22"/>
        </w:rPr>
        <w:t>обучающихся</w:t>
      </w:r>
      <w:proofErr w:type="gramEnd"/>
      <w:r w:rsidRPr="000C45B7">
        <w:rPr>
          <w:sz w:val="22"/>
          <w:szCs w:val="22"/>
        </w:rPr>
        <w:t xml:space="preserve"> (школьное лесничество, кружок, клуб и т.п.) _______________________________________________</w:t>
      </w:r>
      <w:r>
        <w:rPr>
          <w:sz w:val="22"/>
          <w:szCs w:val="22"/>
        </w:rPr>
        <w:t>________________</w:t>
      </w:r>
      <w:r w:rsidRPr="000C45B7">
        <w:rPr>
          <w:sz w:val="22"/>
          <w:szCs w:val="22"/>
        </w:rPr>
        <w:t>_____________________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 xml:space="preserve"> </w:t>
      </w:r>
      <w:proofErr w:type="gramStart"/>
      <w:r w:rsidRPr="000C45B7">
        <w:rPr>
          <w:sz w:val="22"/>
          <w:szCs w:val="22"/>
        </w:rPr>
        <w:t xml:space="preserve">Фамилия, имя, отчество руководителя работы, место работы, должность, ученая степень, звание (если имеется) </w:t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proofErr w:type="gramEnd"/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 xml:space="preserve"> </w:t>
      </w:r>
      <w:r w:rsidRPr="000C45B7">
        <w:rPr>
          <w:sz w:val="22"/>
          <w:szCs w:val="22"/>
        </w:rPr>
        <w:t>Контактные данные руководителя (</w:t>
      </w:r>
      <w:r w:rsidRPr="000C45B7">
        <w:rPr>
          <w:sz w:val="22"/>
          <w:szCs w:val="22"/>
          <w:lang w:val="en-US"/>
        </w:rPr>
        <w:t>e</w:t>
      </w:r>
      <w:r w:rsidRPr="000C45B7">
        <w:rPr>
          <w:sz w:val="22"/>
          <w:szCs w:val="22"/>
        </w:rPr>
        <w:t>-</w:t>
      </w:r>
      <w:r w:rsidRPr="000C45B7">
        <w:rPr>
          <w:sz w:val="22"/>
          <w:szCs w:val="22"/>
          <w:lang w:val="en-US"/>
        </w:rPr>
        <w:t>mail</w:t>
      </w:r>
      <w:r w:rsidRPr="000C45B7">
        <w:rPr>
          <w:sz w:val="22"/>
          <w:szCs w:val="22"/>
        </w:rPr>
        <w:t>, телефон с кодом) 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 xml:space="preserve"> </w:t>
      </w:r>
      <w:proofErr w:type="gramStart"/>
      <w:r w:rsidRPr="000C45B7">
        <w:rPr>
          <w:sz w:val="22"/>
          <w:szCs w:val="22"/>
        </w:rPr>
        <w:t>Фамилия, имя, отчество консультанта работы (если имеется),</w:t>
      </w:r>
      <w:r>
        <w:rPr>
          <w:sz w:val="22"/>
          <w:szCs w:val="22"/>
        </w:rPr>
        <w:t xml:space="preserve"> </w:t>
      </w:r>
      <w:r w:rsidRPr="000C45B7">
        <w:rPr>
          <w:sz w:val="22"/>
          <w:szCs w:val="22"/>
        </w:rPr>
        <w:t>место работы, должность, звание, степень</w:t>
      </w:r>
      <w:r>
        <w:rPr>
          <w:sz w:val="22"/>
          <w:szCs w:val="22"/>
        </w:rPr>
        <w:t xml:space="preserve"> __________</w:t>
      </w:r>
      <w:r w:rsidRPr="000C45B7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  <w:proofErr w:type="gramEnd"/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 w:rsidRPr="000C45B7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</w:t>
      </w:r>
      <w:r w:rsidRPr="000C45B7">
        <w:rPr>
          <w:sz w:val="22"/>
          <w:szCs w:val="22"/>
        </w:rPr>
        <w:t>__________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Pr="000C45B7">
        <w:rPr>
          <w:sz w:val="22"/>
          <w:szCs w:val="22"/>
        </w:rPr>
        <w:t>Согласие на публикацию: да</w:t>
      </w:r>
      <w:r>
        <w:rPr>
          <w:sz w:val="22"/>
          <w:szCs w:val="22"/>
        </w:rPr>
        <w:t xml:space="preserve"> </w:t>
      </w:r>
      <w:r w:rsidRPr="000C45B7">
        <w:rPr>
          <w:sz w:val="22"/>
          <w:szCs w:val="22"/>
        </w:rPr>
        <w:t xml:space="preserve">/ нет (нужное подчеркнуть) </w:t>
      </w: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both"/>
        <w:rPr>
          <w:sz w:val="22"/>
          <w:szCs w:val="22"/>
        </w:rPr>
      </w:pPr>
      <w:proofErr w:type="gramStart"/>
      <w:r w:rsidRPr="000C45B7">
        <w:rPr>
          <w:sz w:val="22"/>
          <w:szCs w:val="22"/>
        </w:rPr>
        <w:t xml:space="preserve">В соответствии с Федеральным законом Российской </w:t>
      </w:r>
      <w:r>
        <w:rPr>
          <w:sz w:val="22"/>
          <w:szCs w:val="22"/>
        </w:rPr>
        <w:t>Ф</w:t>
      </w:r>
      <w:r w:rsidRPr="000C45B7">
        <w:rPr>
          <w:sz w:val="22"/>
          <w:szCs w:val="22"/>
        </w:rPr>
        <w:t>едерации от 27 июля 2006 г. №</w:t>
      </w:r>
      <w:r>
        <w:rPr>
          <w:sz w:val="22"/>
          <w:szCs w:val="22"/>
        </w:rPr>
        <w:t xml:space="preserve"> </w:t>
      </w:r>
      <w:r w:rsidRPr="000C45B7">
        <w:rPr>
          <w:sz w:val="22"/>
          <w:szCs w:val="22"/>
        </w:rPr>
        <w:t>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0C45B7">
        <w:rPr>
          <w:sz w:val="22"/>
          <w:szCs w:val="22"/>
        </w:rPr>
        <w:t xml:space="preserve"> в Конкурсе, организации участия в выставках.</w:t>
      </w:r>
    </w:p>
    <w:p w:rsidR="003C1BD2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right"/>
        <w:rPr>
          <w:sz w:val="22"/>
          <w:szCs w:val="22"/>
        </w:rPr>
      </w:pPr>
    </w:p>
    <w:p w:rsidR="003C1BD2" w:rsidRPr="000C45B7" w:rsidRDefault="003C1BD2" w:rsidP="003C1BD2">
      <w:pPr>
        <w:widowControl w:val="0"/>
        <w:tabs>
          <w:tab w:val="left" w:pos="0"/>
          <w:tab w:val="num" w:pos="284"/>
          <w:tab w:val="left" w:pos="709"/>
        </w:tabs>
        <w:suppressAutoHyphens/>
        <w:jc w:val="right"/>
        <w:rPr>
          <w:sz w:val="22"/>
          <w:szCs w:val="22"/>
        </w:rPr>
      </w:pPr>
      <w:r w:rsidRPr="000C45B7">
        <w:rPr>
          <w:sz w:val="22"/>
          <w:szCs w:val="22"/>
        </w:rPr>
        <w:t xml:space="preserve">Дата заполнения </w:t>
      </w:r>
      <w:r w:rsidRPr="000C45B7">
        <w:rPr>
          <w:sz w:val="22"/>
          <w:szCs w:val="22"/>
        </w:rPr>
        <w:tab/>
      </w:r>
      <w:r w:rsidRPr="000C45B7">
        <w:rPr>
          <w:sz w:val="22"/>
          <w:szCs w:val="22"/>
        </w:rPr>
        <w:tab/>
        <w:t>«</w:t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  <w:t>201</w:t>
      </w:r>
      <w:r w:rsidRPr="000C45B7">
        <w:rPr>
          <w:sz w:val="22"/>
          <w:szCs w:val="22"/>
          <w:u w:val="single"/>
        </w:rPr>
        <w:tab/>
        <w:t>г</w:t>
      </w:r>
      <w:r w:rsidRPr="000C45B7">
        <w:rPr>
          <w:sz w:val="22"/>
          <w:szCs w:val="22"/>
        </w:rPr>
        <w:t>.</w:t>
      </w:r>
    </w:p>
    <w:p w:rsidR="003C1BD2" w:rsidRDefault="003C1BD2" w:rsidP="003C1BD2">
      <w:pPr>
        <w:tabs>
          <w:tab w:val="num" w:pos="284"/>
        </w:tabs>
        <w:jc w:val="both"/>
        <w:rPr>
          <w:sz w:val="22"/>
          <w:szCs w:val="22"/>
        </w:rPr>
      </w:pPr>
    </w:p>
    <w:p w:rsidR="003C1BD2" w:rsidRDefault="003C1BD2" w:rsidP="003C1BD2">
      <w:pPr>
        <w:tabs>
          <w:tab w:val="num" w:pos="284"/>
        </w:tabs>
        <w:jc w:val="both"/>
        <w:rPr>
          <w:sz w:val="22"/>
          <w:szCs w:val="22"/>
        </w:rPr>
      </w:pPr>
    </w:p>
    <w:p w:rsidR="003C1BD2" w:rsidRDefault="003C1BD2" w:rsidP="003C1BD2">
      <w:pPr>
        <w:tabs>
          <w:tab w:val="num" w:pos="284"/>
        </w:tabs>
        <w:jc w:val="both"/>
        <w:rPr>
          <w:sz w:val="22"/>
          <w:szCs w:val="22"/>
        </w:rPr>
      </w:pPr>
      <w:r w:rsidRPr="000C45B7">
        <w:rPr>
          <w:sz w:val="22"/>
          <w:szCs w:val="22"/>
        </w:rPr>
        <w:t xml:space="preserve">Подпись участника  </w:t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 w:rsidRPr="000C45B7"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 w:rsidRPr="000C45B7">
        <w:rPr>
          <w:sz w:val="22"/>
          <w:szCs w:val="22"/>
        </w:rPr>
        <w:t>Подпись руководителя ________________</w:t>
      </w:r>
    </w:p>
    <w:p w:rsidR="003C1BD2" w:rsidRPr="00B04FB8" w:rsidRDefault="003C1BD2" w:rsidP="003C1BD2">
      <w:pPr>
        <w:shd w:val="clear" w:color="auto" w:fill="FFFFFF"/>
        <w:jc w:val="right"/>
        <w:rPr>
          <w:b/>
        </w:rPr>
      </w:pPr>
      <w:r>
        <w:rPr>
          <w:b/>
        </w:rPr>
        <w:br w:type="page"/>
      </w:r>
      <w:r w:rsidRPr="00B04FB8">
        <w:rPr>
          <w:b/>
        </w:rPr>
        <w:lastRenderedPageBreak/>
        <w:t>Приложение 4</w:t>
      </w:r>
      <w:r>
        <w:rPr>
          <w:b/>
        </w:rPr>
        <w:t>.</w:t>
      </w:r>
    </w:p>
    <w:p w:rsidR="003C1BD2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Calibri"/>
          <w:color w:val="000000"/>
          <w:sz w:val="20"/>
          <w:szCs w:val="20"/>
          <w:u w:color="000000"/>
          <w:bdr w:val="nil"/>
        </w:rPr>
      </w:pP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СОГЛАСИЕ РОДИТЕЛЯ / ЗАКОННОГО ПРЕДСТАВИТЕЛЯ</w:t>
      </w:r>
      <w:r w:rsidRPr="004255B4">
        <w:rPr>
          <w:rFonts w:ascii="Arial Unicode MS" w:eastAsia="Arial Unicode MS" w:hAnsi="Arial Unicode MS" w:cs="Arial Unicode MS"/>
          <w:color w:val="000000"/>
          <w:sz w:val="22"/>
          <w:szCs w:val="22"/>
          <w:u w:color="000000"/>
          <w:bdr w:val="nil"/>
        </w:rPr>
        <w:br/>
      </w: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НА ОБРАБОТКУ ПЕРСОНАЛЬНЫХ ДАННЫХ 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НЕСОВЕРШЕННОЛЕТНЕГО ОБУЧАЮЩЕГОСЯ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sz w:val="22"/>
          <w:szCs w:val="22"/>
          <w:u w:color="000000"/>
          <w:bdr w:val="nil"/>
        </w:rPr>
      </w:pP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color w:val="000000"/>
          <w:sz w:val="22"/>
          <w:szCs w:val="22"/>
          <w:u w:color="000000"/>
          <w:bdr w:val="nil"/>
        </w:rPr>
      </w:pP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Я, __________________________________________________________________________________,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</w:pP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  <w:vertAlign w:val="superscript"/>
        </w:rPr>
        <w:t>(</w:t>
      </w: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>Ф.И.О. родителя или законного представителя)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color w:val="000000"/>
          <w:sz w:val="22"/>
          <w:szCs w:val="22"/>
          <w:u w:color="000000"/>
          <w:bdr w:val="nil"/>
        </w:rPr>
      </w:pP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паспорт ____________________ выдан __________________________________________________,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firstLine="709"/>
        <w:jc w:val="both"/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</w:pP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   </w:t>
      </w:r>
      <w:r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      </w:t>
      </w: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(серия, номер)                                                                 </w:t>
      </w:r>
      <w:r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                            </w:t>
      </w: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    (когда и кем выдан)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</w:rPr>
      </w:pP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</w:rPr>
        <w:t>_____________________________________________________________________________________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</w:pPr>
      <w:r w:rsidRPr="004255B4"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</w:rPr>
      </w:pP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являясь законным представителем несовершеннолетнего обучающегося ___________________________________________________________________</w:t>
      </w:r>
      <w:r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_</w:t>
      </w: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________________,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 w:cs="Arial Unicode MS"/>
          <w:i/>
          <w:color w:val="000000"/>
          <w:sz w:val="22"/>
          <w:szCs w:val="22"/>
          <w:u w:color="000000"/>
          <w:bdr w:val="nil"/>
          <w:vertAlign w:val="superscript"/>
        </w:rPr>
      </w:pPr>
      <w:r w:rsidRPr="004255B4">
        <w:rPr>
          <w:rFonts w:eastAsia="Arial Unicode MS" w:cs="Arial Unicode MS"/>
          <w:i/>
          <w:color w:val="000000"/>
          <w:sz w:val="22"/>
          <w:szCs w:val="22"/>
          <w:u w:color="000000"/>
          <w:bdr w:val="nil"/>
          <w:vertAlign w:val="superscript"/>
        </w:rPr>
        <w:t>(Ф.И.О. несовершеннолетнего)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color w:val="000000"/>
          <w:sz w:val="22"/>
          <w:szCs w:val="22"/>
          <w:u w:color="000000"/>
          <w:bdr w:val="nil"/>
        </w:rPr>
      </w:pPr>
      <w:proofErr w:type="gramStart"/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приходящегося</w:t>
      </w:r>
      <w:proofErr w:type="gramEnd"/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 xml:space="preserve"> мне _____________, зарегистрированного по адресу:__________________________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i/>
          <w:iCs/>
          <w:color w:val="000000"/>
          <w:sz w:val="22"/>
          <w:szCs w:val="22"/>
          <w:u w:color="000000"/>
          <w:bdr w:val="nil"/>
        </w:rPr>
      </w:pPr>
      <w:r w:rsidRPr="004255B4">
        <w:rPr>
          <w:rFonts w:eastAsia="Arial Unicode MS" w:cs="Arial Unicode MS"/>
          <w:color w:val="000000"/>
          <w:sz w:val="22"/>
          <w:szCs w:val="22"/>
          <w:u w:color="000000"/>
          <w:bdr w:val="nil"/>
        </w:rPr>
        <w:t>____________________________________________________________________________________,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proofErr w:type="gramStart"/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даю свое согласие на обработку в </w:t>
      </w:r>
      <w:r w:rsidRPr="004255B4">
        <w:rPr>
          <w:rFonts w:eastAsia="Calibri"/>
          <w:bCs/>
          <w:sz w:val="22"/>
          <w:szCs w:val="22"/>
        </w:rPr>
        <w:t xml:space="preserve">ГБУ ДО «Республиканский эколого-биологический центр учащихся Министерства образования и науки Республики Бурятия», Республика Бурятия, г. Улан-Удэ, ул. Юннатов 19"б", </w:t>
      </w: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</w:t>
      </w:r>
      <w:proofErr w:type="gramEnd"/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 гражданство; образовательная организация; класс и иная информация, связанная с проведением конкурса.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Я проинформирован, что </w:t>
      </w:r>
      <w:r w:rsidRPr="004255B4">
        <w:rPr>
          <w:rFonts w:eastAsia="Calibri"/>
          <w:bCs/>
          <w:sz w:val="22"/>
          <w:szCs w:val="22"/>
        </w:rPr>
        <w:t xml:space="preserve">ГБУ </w:t>
      </w:r>
      <w:proofErr w:type="gramStart"/>
      <w:r w:rsidRPr="004255B4">
        <w:rPr>
          <w:rFonts w:eastAsia="Calibri"/>
          <w:bCs/>
          <w:sz w:val="22"/>
          <w:szCs w:val="22"/>
        </w:rPr>
        <w:t>ДО</w:t>
      </w:r>
      <w:proofErr w:type="gramEnd"/>
      <w:r w:rsidRPr="004255B4">
        <w:rPr>
          <w:rFonts w:eastAsia="Calibri"/>
          <w:bCs/>
          <w:sz w:val="22"/>
          <w:szCs w:val="22"/>
        </w:rPr>
        <w:t xml:space="preserve"> «</w:t>
      </w:r>
      <w:proofErr w:type="gramStart"/>
      <w:r w:rsidRPr="004255B4">
        <w:rPr>
          <w:rFonts w:eastAsia="Calibri"/>
          <w:bCs/>
          <w:sz w:val="22"/>
          <w:szCs w:val="22"/>
        </w:rPr>
        <w:t>Республиканский</w:t>
      </w:r>
      <w:proofErr w:type="gramEnd"/>
      <w:r w:rsidRPr="004255B4">
        <w:rPr>
          <w:rFonts w:eastAsia="Calibri"/>
          <w:bCs/>
          <w:sz w:val="22"/>
          <w:szCs w:val="22"/>
        </w:rPr>
        <w:t xml:space="preserve"> эколого-биологический центр учащихся Министерства образования и науки Республики Бурятия» </w:t>
      </w: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3C1BD2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2"/>
          <w:u w:color="000000"/>
          <w:bdr w:val="nil"/>
        </w:rPr>
      </w:pP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firstLine="709"/>
        <w:jc w:val="both"/>
        <w:rPr>
          <w:rFonts w:ascii="Verdana" w:eastAsia="Verdana" w:hAnsi="Verdana" w:cs="Verdana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 </w:t>
      </w:r>
    </w:p>
    <w:p w:rsidR="003C1BD2" w:rsidRPr="004255B4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4255B4">
        <w:rPr>
          <w:rFonts w:eastAsia="Calibri" w:cs="Calibri"/>
          <w:color w:val="000000"/>
          <w:sz w:val="22"/>
          <w:szCs w:val="22"/>
          <w:u w:color="000000"/>
          <w:bdr w:val="nil"/>
        </w:rPr>
        <w:t>"____" ___________ 201__ г.                           _____________ /____________________</w:t>
      </w:r>
    </w:p>
    <w:p w:rsidR="003C1BD2" w:rsidRPr="00527D6F" w:rsidRDefault="003C1BD2" w:rsidP="003C1BD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76" w:lineRule="auto"/>
        <w:ind w:left="3540" w:firstLine="708"/>
        <w:jc w:val="both"/>
        <w:rPr>
          <w:rFonts w:ascii="Verdana" w:eastAsia="Verdana" w:hAnsi="Verdana" w:cs="Verdana"/>
          <w:color w:val="000000"/>
          <w:sz w:val="22"/>
          <w:szCs w:val="22"/>
          <w:u w:color="000000"/>
          <w:bdr w:val="nil"/>
          <w:vertAlign w:val="superscript"/>
        </w:rPr>
      </w:pPr>
      <w:r w:rsidRPr="004255B4"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</w:rPr>
        <w:t xml:space="preserve"> </w:t>
      </w:r>
      <w:r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</w:rPr>
        <w:t xml:space="preserve">        </w:t>
      </w:r>
      <w:r w:rsidRPr="004255B4"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</w:rPr>
        <w:t xml:space="preserve"> </w:t>
      </w:r>
      <w:r w:rsidRPr="00527D6F"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Подпись      </w:t>
      </w:r>
      <w:r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                   </w:t>
      </w:r>
      <w:r w:rsidRPr="00527D6F">
        <w:rPr>
          <w:rFonts w:eastAsia="Calibri" w:cs="Calibri"/>
          <w:i/>
          <w:iCs/>
          <w:color w:val="000000"/>
          <w:sz w:val="22"/>
          <w:szCs w:val="22"/>
          <w:u w:color="000000"/>
          <w:bdr w:val="nil"/>
          <w:vertAlign w:val="superscript"/>
        </w:rPr>
        <w:t xml:space="preserve"> Расшифровка подписи                                          </w:t>
      </w:r>
    </w:p>
    <w:p w:rsidR="003C1BD2" w:rsidRPr="008A7515" w:rsidRDefault="003C1BD2" w:rsidP="003C1BD2">
      <w:pPr>
        <w:shd w:val="clear" w:color="auto" w:fill="FFFFFF"/>
        <w:jc w:val="right"/>
        <w:rPr>
          <w:i/>
        </w:rPr>
      </w:pPr>
    </w:p>
    <w:p w:rsidR="003C1BD2" w:rsidRDefault="003C1BD2" w:rsidP="003C1BD2">
      <w:pPr>
        <w:ind w:left="360"/>
        <w:jc w:val="both"/>
        <w:rPr>
          <w:sz w:val="22"/>
          <w:szCs w:val="22"/>
        </w:rPr>
      </w:pPr>
    </w:p>
    <w:p w:rsidR="003C1BD2" w:rsidRDefault="003C1BD2"/>
    <w:p w:rsidR="003C1BD2" w:rsidRDefault="003C1BD2"/>
    <w:sectPr w:rsidR="003C1BD2" w:rsidSect="00F7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</w:rPr>
    </w:lvl>
  </w:abstractNum>
  <w:abstractNum w:abstractNumId="1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2">
    <w:nsid w:val="00000009"/>
    <w:multiLevelType w:val="single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 CY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 CY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39722A6"/>
    <w:multiLevelType w:val="hybridMultilevel"/>
    <w:tmpl w:val="6CF8FC3A"/>
    <w:lvl w:ilvl="0" w:tplc="748A41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D79"/>
    <w:rsid w:val="0001246E"/>
    <w:rsid w:val="0001525A"/>
    <w:rsid w:val="000208AB"/>
    <w:rsid w:val="0002138F"/>
    <w:rsid w:val="00022684"/>
    <w:rsid w:val="00023A76"/>
    <w:rsid w:val="0004179D"/>
    <w:rsid w:val="0007681E"/>
    <w:rsid w:val="00077E51"/>
    <w:rsid w:val="00093666"/>
    <w:rsid w:val="0009683F"/>
    <w:rsid w:val="000B15CA"/>
    <w:rsid w:val="000B17C4"/>
    <w:rsid w:val="000C2201"/>
    <w:rsid w:val="000C72F3"/>
    <w:rsid w:val="000D0988"/>
    <w:rsid w:val="000D63FC"/>
    <w:rsid w:val="000E0700"/>
    <w:rsid w:val="000E0CD7"/>
    <w:rsid w:val="001230E0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C64A2"/>
    <w:rsid w:val="001D4AE3"/>
    <w:rsid w:val="001D4B0E"/>
    <w:rsid w:val="001D7F65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B3499"/>
    <w:rsid w:val="002C191C"/>
    <w:rsid w:val="002C6C91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24D79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A033A"/>
    <w:rsid w:val="003A53BE"/>
    <w:rsid w:val="003A74DC"/>
    <w:rsid w:val="003B3762"/>
    <w:rsid w:val="003B791D"/>
    <w:rsid w:val="003C1BD2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34105"/>
    <w:rsid w:val="0043644B"/>
    <w:rsid w:val="00440D54"/>
    <w:rsid w:val="00455445"/>
    <w:rsid w:val="004612E3"/>
    <w:rsid w:val="00480D08"/>
    <w:rsid w:val="004864A3"/>
    <w:rsid w:val="004B7A77"/>
    <w:rsid w:val="004C4449"/>
    <w:rsid w:val="004F0A18"/>
    <w:rsid w:val="00514755"/>
    <w:rsid w:val="005303DE"/>
    <w:rsid w:val="00536724"/>
    <w:rsid w:val="005478F3"/>
    <w:rsid w:val="005562FA"/>
    <w:rsid w:val="00567DD4"/>
    <w:rsid w:val="00567F56"/>
    <w:rsid w:val="00584BFD"/>
    <w:rsid w:val="00585436"/>
    <w:rsid w:val="005B4584"/>
    <w:rsid w:val="005B5339"/>
    <w:rsid w:val="005C5686"/>
    <w:rsid w:val="005D1791"/>
    <w:rsid w:val="005E013F"/>
    <w:rsid w:val="005E04B9"/>
    <w:rsid w:val="005E550B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A06E6"/>
    <w:rsid w:val="006A36EB"/>
    <w:rsid w:val="006C6408"/>
    <w:rsid w:val="006E5872"/>
    <w:rsid w:val="006F49E5"/>
    <w:rsid w:val="00724672"/>
    <w:rsid w:val="0072477F"/>
    <w:rsid w:val="00733FCF"/>
    <w:rsid w:val="0075720C"/>
    <w:rsid w:val="00762CF7"/>
    <w:rsid w:val="00770610"/>
    <w:rsid w:val="0077328F"/>
    <w:rsid w:val="007A2356"/>
    <w:rsid w:val="007A42A9"/>
    <w:rsid w:val="007B651B"/>
    <w:rsid w:val="007C1889"/>
    <w:rsid w:val="007C2E58"/>
    <w:rsid w:val="007D02EF"/>
    <w:rsid w:val="007E22AE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71EE"/>
    <w:rsid w:val="008A3865"/>
    <w:rsid w:val="008C1549"/>
    <w:rsid w:val="008C4441"/>
    <w:rsid w:val="008D0B9B"/>
    <w:rsid w:val="008D5166"/>
    <w:rsid w:val="008E1EC2"/>
    <w:rsid w:val="008E47AF"/>
    <w:rsid w:val="009169B1"/>
    <w:rsid w:val="00927B70"/>
    <w:rsid w:val="00934779"/>
    <w:rsid w:val="00943DEC"/>
    <w:rsid w:val="009552EE"/>
    <w:rsid w:val="00957285"/>
    <w:rsid w:val="00962766"/>
    <w:rsid w:val="0096389D"/>
    <w:rsid w:val="009677CD"/>
    <w:rsid w:val="00974CCC"/>
    <w:rsid w:val="00987D83"/>
    <w:rsid w:val="00996602"/>
    <w:rsid w:val="009A4D55"/>
    <w:rsid w:val="009B50DA"/>
    <w:rsid w:val="009C093D"/>
    <w:rsid w:val="009E0FED"/>
    <w:rsid w:val="009E341F"/>
    <w:rsid w:val="00A01F12"/>
    <w:rsid w:val="00A104D5"/>
    <w:rsid w:val="00A30D6C"/>
    <w:rsid w:val="00A312AA"/>
    <w:rsid w:val="00A35474"/>
    <w:rsid w:val="00A54BA7"/>
    <w:rsid w:val="00A63BD1"/>
    <w:rsid w:val="00A66FB7"/>
    <w:rsid w:val="00A706EF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5BD3"/>
    <w:rsid w:val="00C25C94"/>
    <w:rsid w:val="00C64081"/>
    <w:rsid w:val="00C71923"/>
    <w:rsid w:val="00C743CC"/>
    <w:rsid w:val="00C757C1"/>
    <w:rsid w:val="00C839B3"/>
    <w:rsid w:val="00C8573E"/>
    <w:rsid w:val="00CA5AA6"/>
    <w:rsid w:val="00CB2AA8"/>
    <w:rsid w:val="00CB7CC7"/>
    <w:rsid w:val="00CC591D"/>
    <w:rsid w:val="00CD6B4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2FF5"/>
    <w:rsid w:val="00D54FB1"/>
    <w:rsid w:val="00D71CFC"/>
    <w:rsid w:val="00D83AAA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808C5"/>
    <w:rsid w:val="00E81C2C"/>
    <w:rsid w:val="00EC0D84"/>
    <w:rsid w:val="00EC40D9"/>
    <w:rsid w:val="00ED7559"/>
    <w:rsid w:val="00EF47EF"/>
    <w:rsid w:val="00EF4A20"/>
    <w:rsid w:val="00EF58D5"/>
    <w:rsid w:val="00F0216B"/>
    <w:rsid w:val="00F14A32"/>
    <w:rsid w:val="00F151C5"/>
    <w:rsid w:val="00F216BD"/>
    <w:rsid w:val="00F23145"/>
    <w:rsid w:val="00F23C6C"/>
    <w:rsid w:val="00F47B41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en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rost03@mail.ru" TargetMode="External"/><Relationship Id="rId5" Type="http://schemas.openxmlformats.org/officeDocument/2006/relationships/hyperlink" Target="mailto:podrost0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2</cp:revision>
  <dcterms:created xsi:type="dcterms:W3CDTF">2018-12-29T01:11:00Z</dcterms:created>
  <dcterms:modified xsi:type="dcterms:W3CDTF">2018-12-29T06:18:00Z</dcterms:modified>
</cp:coreProperties>
</file>