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b/>
          <w:color w:val="2E2E2E"/>
          <w:kern w:val="36"/>
          <w:sz w:val="24"/>
          <w:szCs w:val="24"/>
          <w:lang w:eastAsia="ru-RU"/>
        </w:rPr>
      </w:pPr>
      <w:r w:rsidRPr="004A6AFE">
        <w:rPr>
          <w:b/>
          <w:color w:val="2E2E2E"/>
          <w:kern w:val="36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b/>
          <w:color w:val="2E2E2E"/>
          <w:kern w:val="36"/>
          <w:sz w:val="24"/>
          <w:szCs w:val="24"/>
          <w:lang w:eastAsia="ru-RU"/>
        </w:rPr>
      </w:pPr>
      <w:r w:rsidRPr="004A6AFE">
        <w:rPr>
          <w:b/>
          <w:color w:val="2E2E2E"/>
          <w:kern w:val="36"/>
          <w:sz w:val="24"/>
          <w:szCs w:val="24"/>
          <w:lang w:eastAsia="ru-RU"/>
        </w:rPr>
        <w:t>«Центр дополнительного образования детей «Радуга талантов»</w:t>
      </w: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  <w:sectPr w:rsidR="009C120E">
          <w:footerReference w:type="default" r:id="rId7"/>
          <w:pgSz w:w="11910" w:h="16840"/>
          <w:pgMar w:top="1040" w:right="460" w:bottom="920" w:left="1020" w:header="0" w:footer="654" w:gutter="0"/>
          <w:cols w:space="720"/>
        </w:sectPr>
      </w:pP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>
        <w:rPr>
          <w:color w:val="2E2E2E"/>
          <w:kern w:val="36"/>
          <w:sz w:val="24"/>
          <w:szCs w:val="24"/>
          <w:lang w:eastAsia="ru-RU"/>
        </w:rPr>
        <w:lastRenderedPageBreak/>
        <w:t>Принято педагогическим</w:t>
      </w: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>
        <w:rPr>
          <w:color w:val="2E2E2E"/>
          <w:kern w:val="36"/>
          <w:sz w:val="24"/>
          <w:szCs w:val="24"/>
          <w:lang w:eastAsia="ru-RU"/>
        </w:rPr>
        <w:t>советом</w:t>
      </w: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t>Протокол № 1 от 25.08.2020</w:t>
      </w:r>
    </w:p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lastRenderedPageBreak/>
        <w:t>Утверждаю:</w:t>
      </w: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t xml:space="preserve">Приказ № 53 от </w:t>
      </w:r>
      <w:r>
        <w:rPr>
          <w:color w:val="2E2E2E"/>
          <w:kern w:val="36"/>
          <w:sz w:val="24"/>
          <w:szCs w:val="24"/>
          <w:lang w:eastAsia="ru-RU"/>
        </w:rPr>
        <w:t>01.09.2020</w:t>
      </w: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  <w:sectPr w:rsidR="009C120E" w:rsidSect="009C120E">
          <w:type w:val="continuous"/>
          <w:pgSz w:w="11910" w:h="16840"/>
          <w:pgMar w:top="1040" w:right="460" w:bottom="920" w:left="1020" w:header="0" w:footer="654" w:gutter="0"/>
          <w:cols w:num="2" w:space="720"/>
        </w:sectPr>
      </w:pPr>
    </w:p>
    <w:p w:rsidR="009C120E" w:rsidRPr="004A6AFE" w:rsidRDefault="009C120E" w:rsidP="009C120E">
      <w:pPr>
        <w:spacing w:line="336" w:lineRule="atLeast"/>
        <w:contextualSpacing/>
        <w:jc w:val="right"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Pr="004A6AFE" w:rsidRDefault="009B6FC5" w:rsidP="009C120E">
      <w:pPr>
        <w:spacing w:line="336" w:lineRule="atLeast"/>
        <w:contextualSpacing/>
        <w:jc w:val="right"/>
        <w:outlineLvl w:val="0"/>
        <w:rPr>
          <w:color w:val="2E2E2E"/>
          <w:kern w:val="36"/>
          <w:sz w:val="24"/>
          <w:szCs w:val="24"/>
          <w:lang w:eastAsia="ru-RU"/>
        </w:rPr>
      </w:pPr>
      <w:r w:rsidRPr="009B6FC5">
        <w:rPr>
          <w:color w:val="2E2E2E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.65pt">
            <v:imagedata r:id="rId8" o:title=""/>
            <o:lock v:ext="edit" ungrouping="t" rotation="t" cropping="t" verticies="t" text="t" grouping="t"/>
            <o:signatureline v:ext="edit" id="{8BEF8E06-F646-4AF1-AC7A-DE5E88FF0800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777068" w:rsidRPr="009D698D" w:rsidRDefault="00777068" w:rsidP="00777068">
      <w:pPr>
        <w:spacing w:before="100" w:beforeAutospacing="1" w:after="100" w:afterAutospacing="1" w:line="360" w:lineRule="auto"/>
        <w:contextualSpacing/>
        <w:rPr>
          <w:b/>
          <w:sz w:val="24"/>
          <w:szCs w:val="24"/>
        </w:rPr>
      </w:pPr>
      <w:r w:rsidRPr="009D698D">
        <w:rPr>
          <w:sz w:val="24"/>
          <w:szCs w:val="24"/>
        </w:rPr>
        <w:t> </w:t>
      </w:r>
    </w:p>
    <w:p w:rsidR="00777068" w:rsidRDefault="00777068" w:rsidP="00777068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4"/>
          <w:szCs w:val="24"/>
          <w:bdr w:val="none" w:sz="0" w:space="0" w:color="auto" w:frame="1"/>
        </w:rPr>
      </w:pPr>
      <w:r w:rsidRPr="009D698D">
        <w:rPr>
          <w:b/>
          <w:sz w:val="24"/>
          <w:szCs w:val="24"/>
          <w:bdr w:val="none" w:sz="0" w:space="0" w:color="auto" w:frame="1"/>
        </w:rPr>
        <w:t xml:space="preserve">Порядок оформления возникновения, приостановления и прекращения образовательных отношений между МБУ ДО «ЦДОД «Радуга талантов» и учащимися </w:t>
      </w:r>
    </w:p>
    <w:p w:rsidR="00777068" w:rsidRPr="00777068" w:rsidRDefault="00777068" w:rsidP="00777068">
      <w:pPr>
        <w:spacing w:before="100" w:beforeAutospacing="1" w:after="100" w:afterAutospacing="1" w:line="360" w:lineRule="auto"/>
        <w:ind w:firstLine="709"/>
        <w:contextualSpacing/>
        <w:jc w:val="center"/>
        <w:rPr>
          <w:rStyle w:val="apple-converted-space"/>
          <w:b/>
          <w:sz w:val="24"/>
          <w:szCs w:val="24"/>
          <w:bdr w:val="none" w:sz="0" w:space="0" w:color="auto" w:frame="1"/>
        </w:rPr>
      </w:pPr>
      <w:r w:rsidRPr="009D698D">
        <w:rPr>
          <w:b/>
          <w:sz w:val="24"/>
          <w:szCs w:val="24"/>
          <w:bdr w:val="none" w:sz="0" w:space="0" w:color="auto" w:frame="1"/>
        </w:rPr>
        <w:t>и (или) родителями (законными представителями) несовершеннолетних учащихся</w:t>
      </w:r>
    </w:p>
    <w:p w:rsidR="00777068" w:rsidRPr="009D698D" w:rsidRDefault="00777068" w:rsidP="00777068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9D698D">
        <w:rPr>
          <w:rStyle w:val="apple-converted-space"/>
          <w:sz w:val="24"/>
          <w:szCs w:val="24"/>
        </w:rPr>
        <w:t xml:space="preserve">1. </w:t>
      </w:r>
      <w:r w:rsidRPr="009D698D">
        <w:rPr>
          <w:b/>
          <w:bCs/>
          <w:sz w:val="24"/>
          <w:szCs w:val="24"/>
        </w:rPr>
        <w:t>Общие положения</w:t>
      </w:r>
    </w:p>
    <w:p w:rsidR="00777068" w:rsidRPr="009D698D" w:rsidRDefault="00777068" w:rsidP="00777068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bdr w:val="none" w:sz="0" w:space="0" w:color="auto" w:frame="1"/>
        </w:rPr>
      </w:pPr>
      <w:r w:rsidRPr="009D698D">
        <w:rPr>
          <w:sz w:val="24"/>
          <w:szCs w:val="24"/>
        </w:rPr>
        <w:t>1.1.</w:t>
      </w:r>
      <w:r w:rsidRPr="009D698D">
        <w:rPr>
          <w:sz w:val="24"/>
          <w:szCs w:val="24"/>
          <w:bdr w:val="none" w:sz="0" w:space="0" w:color="auto" w:frame="1"/>
        </w:rPr>
        <w:t xml:space="preserve"> Настоящий Порядок оформления возникновения, приостановления и прекращения образовательных отношений между МБУ ДО «ЦДОД «Радуга талантов» и учащимися и (или) родителями (законными представителями) несовершеннолетних учащихся (далее - Порядок) разработан в соответствии:</w:t>
      </w:r>
    </w:p>
    <w:p w:rsidR="00777068" w:rsidRPr="009D698D" w:rsidRDefault="00777068" w:rsidP="00777068">
      <w:pPr>
        <w:pStyle w:val="a4"/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9D698D">
        <w:rPr>
          <w:sz w:val="24"/>
          <w:szCs w:val="24"/>
          <w:bdr w:val="none" w:sz="0" w:space="0" w:color="auto" w:frame="1"/>
        </w:rPr>
        <w:t>Федеральным законом от 29.12.2012 № 273-ФЗ "Об образовании в Российской Федерации".</w:t>
      </w:r>
    </w:p>
    <w:p w:rsidR="00777068" w:rsidRPr="009D698D" w:rsidRDefault="00777068" w:rsidP="00777068">
      <w:pPr>
        <w:pStyle w:val="a4"/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9D698D">
        <w:rPr>
          <w:sz w:val="24"/>
          <w:szCs w:val="24"/>
          <w:bdr w:val="none" w:sz="0" w:space="0" w:color="auto" w:frame="1"/>
        </w:rPr>
        <w:t xml:space="preserve"> </w:t>
      </w:r>
      <w:r w:rsidRPr="009D698D">
        <w:rPr>
          <w:sz w:val="24"/>
          <w:szCs w:val="24"/>
        </w:rPr>
        <w:t>Приказом 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777068" w:rsidRPr="009D698D" w:rsidRDefault="00777068" w:rsidP="00777068">
      <w:pPr>
        <w:pStyle w:val="a4"/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9D698D">
        <w:rPr>
          <w:sz w:val="24"/>
          <w:szCs w:val="24"/>
          <w:bdr w:val="none" w:sz="0" w:space="0" w:color="auto" w:frame="1"/>
        </w:rPr>
        <w:t>уставом МБУ ДО «ЦДОД «Радуга талантов» (далее – ОУ).</w:t>
      </w:r>
    </w:p>
    <w:p w:rsidR="00777068" w:rsidRPr="009D698D" w:rsidRDefault="00777068" w:rsidP="00777068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9D698D">
        <w:rPr>
          <w:sz w:val="24"/>
          <w:szCs w:val="24"/>
          <w:bdr w:val="none" w:sz="0" w:space="0" w:color="auto" w:frame="1"/>
        </w:rPr>
        <w:t>1.2. Настоящий Порядок регламентирует оформление возникновения, изменения и прекращения образовательных отношений между учащимися и (или) их родителями (законными представителями) и ОУ.</w:t>
      </w:r>
    </w:p>
    <w:p w:rsidR="00777068" w:rsidRPr="009D698D" w:rsidRDefault="00777068" w:rsidP="00777068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9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1.3. Под образовательными отношениями понимаются </w:t>
      </w:r>
      <w:r w:rsidRPr="009D698D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отношения по реализации права граждан на образование, целью которых является освоение учащимися содержания дополнительных общеобразовательных программ.</w:t>
      </w:r>
    </w:p>
    <w:p w:rsidR="00777068" w:rsidRPr="009D698D" w:rsidRDefault="00777068" w:rsidP="00777068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textAlignment w:val="baseline"/>
        <w:rPr>
          <w:b/>
          <w:bCs/>
          <w:sz w:val="24"/>
          <w:szCs w:val="24"/>
        </w:rPr>
      </w:pPr>
      <w:r w:rsidRPr="009D698D">
        <w:rPr>
          <w:b/>
          <w:sz w:val="24"/>
          <w:szCs w:val="24"/>
        </w:rPr>
        <w:t xml:space="preserve">2. </w:t>
      </w:r>
      <w:r w:rsidRPr="009D698D">
        <w:rPr>
          <w:b/>
          <w:bCs/>
          <w:sz w:val="24"/>
          <w:szCs w:val="24"/>
        </w:rPr>
        <w:t>Возникновение образовательных отношений</w:t>
      </w:r>
    </w:p>
    <w:p w:rsidR="00777068" w:rsidRPr="009D698D" w:rsidRDefault="00777068" w:rsidP="00777068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  <w:bdr w:val="none" w:sz="0" w:space="0" w:color="auto" w:frame="1"/>
        </w:rPr>
        <w:t xml:space="preserve">2.1. Основанием возникновения образовательных отношений является приказ о приеме лица </w:t>
      </w:r>
      <w:bookmarkStart w:id="0" w:name="OLE_LINK113"/>
      <w:bookmarkStart w:id="1" w:name="OLE_LINK114"/>
      <w:bookmarkStart w:id="2" w:name="OLE_LINK115"/>
      <w:r w:rsidRPr="009D698D">
        <w:rPr>
          <w:sz w:val="24"/>
          <w:szCs w:val="24"/>
          <w:bdr w:val="none" w:sz="0" w:space="0" w:color="auto" w:frame="1"/>
        </w:rPr>
        <w:t xml:space="preserve">на </w:t>
      </w:r>
      <w:r w:rsidRPr="009D698D">
        <w:rPr>
          <w:sz w:val="24"/>
          <w:szCs w:val="24"/>
          <w:bdr w:val="none" w:sz="0" w:space="0" w:color="auto" w:frame="1"/>
        </w:rPr>
        <w:lastRenderedPageBreak/>
        <w:t>обучение в ОУ и</w:t>
      </w:r>
      <w:bookmarkEnd w:id="0"/>
      <w:bookmarkEnd w:id="1"/>
      <w:bookmarkEnd w:id="2"/>
      <w:r w:rsidRPr="009D698D">
        <w:rPr>
          <w:sz w:val="24"/>
          <w:szCs w:val="24"/>
          <w:bdr w:val="none" w:sz="0" w:space="0" w:color="auto" w:frame="1"/>
        </w:rPr>
        <w:t xml:space="preserve"> (или) для прохождения текущей, промежуточной итоговой аттестации.</w:t>
      </w:r>
      <w:r w:rsidRPr="009D698D">
        <w:rPr>
          <w:sz w:val="24"/>
          <w:szCs w:val="24"/>
        </w:rPr>
        <w:t xml:space="preserve"> </w:t>
      </w:r>
    </w:p>
    <w:p w:rsidR="00777068" w:rsidRPr="009D698D" w:rsidRDefault="00777068" w:rsidP="00777068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textAlignment w:val="baseline"/>
        <w:rPr>
          <w:sz w:val="24"/>
          <w:szCs w:val="24"/>
          <w:shd w:val="clear" w:color="auto" w:fill="FFFFFF"/>
        </w:rPr>
      </w:pPr>
      <w:r w:rsidRPr="009D698D">
        <w:rPr>
          <w:sz w:val="24"/>
          <w:szCs w:val="24"/>
          <w:shd w:val="clear" w:color="auto" w:fill="FFFFFF"/>
        </w:rPr>
        <w:t xml:space="preserve">2.2. Прием на обучение по дополнительным общеобразовательным программам проводится на общедоступной основе без вступительных испытаний. </w:t>
      </w:r>
    </w:p>
    <w:p w:rsidR="00777068" w:rsidRPr="009D698D" w:rsidRDefault="00777068" w:rsidP="00777068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9D698D">
        <w:rPr>
          <w:sz w:val="24"/>
          <w:szCs w:val="24"/>
        </w:rPr>
        <w:t xml:space="preserve">2.3. Зачисление в ОУ на обучение по дополнительным общеобразовательным оформляется приказом директора ОУ в течение 7 рабочих дней после приема документов. Приказы </w:t>
      </w:r>
      <w:r w:rsidRPr="009D698D">
        <w:rPr>
          <w:sz w:val="24"/>
          <w:szCs w:val="24"/>
          <w:shd w:val="clear" w:color="auto" w:fill="FFFFFF"/>
        </w:rPr>
        <w:t>о приеме детей на обучение размещаются на информационном стенде</w:t>
      </w:r>
      <w:r w:rsidRPr="009D698D">
        <w:rPr>
          <w:sz w:val="24"/>
          <w:szCs w:val="24"/>
          <w:bdr w:val="none" w:sz="0" w:space="0" w:color="auto" w:frame="1"/>
        </w:rPr>
        <w:t xml:space="preserve"> </w:t>
      </w:r>
      <w:bookmarkStart w:id="3" w:name="OLE_LINK31"/>
      <w:bookmarkStart w:id="4" w:name="OLE_LINK32"/>
      <w:bookmarkStart w:id="5" w:name="OLE_LINK33"/>
      <w:r w:rsidRPr="009D698D">
        <w:rPr>
          <w:sz w:val="24"/>
          <w:szCs w:val="24"/>
          <w:bdr w:val="none" w:sz="0" w:space="0" w:color="auto" w:frame="1"/>
        </w:rPr>
        <w:t xml:space="preserve">ОУ </w:t>
      </w:r>
      <w:bookmarkEnd w:id="3"/>
      <w:bookmarkEnd w:id="4"/>
      <w:bookmarkEnd w:id="5"/>
      <w:r w:rsidRPr="009D698D">
        <w:rPr>
          <w:sz w:val="24"/>
          <w:szCs w:val="24"/>
          <w:shd w:val="clear" w:color="auto" w:fill="FFFFFF"/>
        </w:rPr>
        <w:t>в день их издания.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  <w:shd w:val="clear" w:color="auto" w:fill="FFFFFF"/>
        </w:rPr>
        <w:t>2.4.</w:t>
      </w:r>
      <w:r w:rsidRPr="009D698D">
        <w:rPr>
          <w:sz w:val="24"/>
          <w:szCs w:val="24"/>
        </w:rPr>
        <w:t xml:space="preserve"> </w:t>
      </w:r>
      <w:r w:rsidRPr="009D698D">
        <w:rPr>
          <w:sz w:val="24"/>
          <w:szCs w:val="24"/>
          <w:shd w:val="clear" w:color="auto" w:fill="FFFFFF"/>
        </w:rPr>
        <w:t xml:space="preserve">Порядок и условия приема в </w:t>
      </w:r>
      <w:r w:rsidRPr="009D698D">
        <w:rPr>
          <w:sz w:val="24"/>
          <w:szCs w:val="24"/>
          <w:bdr w:val="none" w:sz="0" w:space="0" w:color="auto" w:frame="1"/>
        </w:rPr>
        <w:t>ОУ регламентируются Правилами приема в ОУ.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bdr w:val="none" w:sz="0" w:space="0" w:color="auto" w:frame="1"/>
        </w:rPr>
      </w:pPr>
      <w:r w:rsidRPr="009D698D">
        <w:rPr>
          <w:sz w:val="24"/>
          <w:szCs w:val="24"/>
          <w:bdr w:val="none" w:sz="0" w:space="0" w:color="auto" w:frame="1"/>
        </w:rPr>
        <w:t xml:space="preserve">2.7. Права и обязанности учащегося, предусмотренные законодательством об образовании и локальными нормативными актами ОУ, возникают у лица, принятого на обучение, с даты, </w:t>
      </w:r>
      <w:r w:rsidRPr="009D698D">
        <w:rPr>
          <w:sz w:val="24"/>
          <w:szCs w:val="24"/>
          <w:shd w:val="clear" w:color="auto" w:fill="FFFFFF"/>
        </w:rPr>
        <w:t>указанной в приказе о приеме лица на обучение</w:t>
      </w:r>
      <w:r w:rsidRPr="009D698D">
        <w:rPr>
          <w:sz w:val="24"/>
          <w:szCs w:val="24"/>
          <w:bdr w:val="none" w:sz="0" w:space="0" w:color="auto" w:frame="1"/>
        </w:rPr>
        <w:t>.</w:t>
      </w:r>
    </w:p>
    <w:p w:rsidR="00777068" w:rsidRPr="009D698D" w:rsidRDefault="00777068" w:rsidP="00777068">
      <w:pPr>
        <w:pStyle w:val="a7"/>
        <w:spacing w:line="360" w:lineRule="auto"/>
        <w:ind w:firstLine="709"/>
        <w:contextualSpacing/>
        <w:jc w:val="center"/>
        <w:rPr>
          <w:b/>
          <w:bCs/>
        </w:rPr>
      </w:pPr>
      <w:r w:rsidRPr="009D698D">
        <w:rPr>
          <w:b/>
          <w:bCs/>
        </w:rPr>
        <w:t>3. Изменение образовательных отношений</w:t>
      </w:r>
    </w:p>
    <w:p w:rsidR="00777068" w:rsidRPr="009D698D" w:rsidRDefault="00777068" w:rsidP="00777068">
      <w:pPr>
        <w:pStyle w:val="a7"/>
        <w:spacing w:line="360" w:lineRule="auto"/>
        <w:ind w:firstLine="709"/>
        <w:contextualSpacing/>
        <w:jc w:val="both"/>
      </w:pPr>
      <w:r w:rsidRPr="009D698D">
        <w:t>3.1. Образовательные отношения изменяются в случае изменения условий получения образования по дополнительной общеобразовательной программе, повлекших за собой изменение взаимных прав и обязанностей учащегося и</w:t>
      </w:r>
      <w:bookmarkStart w:id="6" w:name="OLE_LINK34"/>
      <w:bookmarkStart w:id="7" w:name="OLE_LINK35"/>
      <w:r w:rsidRPr="009D698D">
        <w:t xml:space="preserve"> </w:t>
      </w:r>
      <w:r w:rsidRPr="009D698D">
        <w:rPr>
          <w:bdr w:val="none" w:sz="0" w:space="0" w:color="auto" w:frame="1"/>
        </w:rPr>
        <w:t>О</w:t>
      </w:r>
      <w:bookmarkEnd w:id="6"/>
      <w:bookmarkEnd w:id="7"/>
      <w:r w:rsidRPr="009D698D">
        <w:rPr>
          <w:bdr w:val="none" w:sz="0" w:space="0" w:color="auto" w:frame="1"/>
        </w:rPr>
        <w:t>У</w:t>
      </w:r>
      <w:r w:rsidRPr="009D698D">
        <w:t>:</w:t>
      </w:r>
    </w:p>
    <w:p w:rsidR="00777068" w:rsidRPr="009D698D" w:rsidRDefault="00777068" w:rsidP="00777068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>– при переходе учащегося с одной дополнительной общеобразовательной программы на другую;</w:t>
      </w:r>
    </w:p>
    <w:p w:rsidR="00777068" w:rsidRPr="009D698D" w:rsidRDefault="00777068" w:rsidP="00777068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>– в случае изменения формы обучения;</w:t>
      </w:r>
    </w:p>
    <w:p w:rsidR="00777068" w:rsidRPr="009D698D" w:rsidRDefault="00777068" w:rsidP="00777068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>–  в случае перевода на обучение по индивидуальному учебному плану;</w:t>
      </w:r>
    </w:p>
    <w:p w:rsidR="00777068" w:rsidRPr="009D698D" w:rsidRDefault="00777068" w:rsidP="00777068">
      <w:pPr>
        <w:pStyle w:val="a7"/>
        <w:spacing w:line="360" w:lineRule="auto"/>
        <w:ind w:firstLine="709"/>
        <w:contextualSpacing/>
        <w:jc w:val="both"/>
      </w:pPr>
      <w:r w:rsidRPr="009D698D">
        <w:t xml:space="preserve">3.2. Образовательные отношения могут быть изменены как по инициативе учащегося и (или) родителей </w:t>
      </w:r>
      <w:hyperlink r:id="rId9" w:history="1">
        <w:r w:rsidRPr="009D698D">
          <w:t>(законных представителей)</w:t>
        </w:r>
      </w:hyperlink>
      <w:r w:rsidRPr="009D698D">
        <w:t xml:space="preserve"> несовершеннолетнего учащегося на основании письменного заявления, поданного в письменной форме, так и по инициативе</w:t>
      </w:r>
      <w:r w:rsidRPr="009D698D">
        <w:rPr>
          <w:bdr w:val="none" w:sz="0" w:space="0" w:color="auto" w:frame="1"/>
        </w:rPr>
        <w:t xml:space="preserve"> ОУ</w:t>
      </w:r>
      <w:r w:rsidRPr="009D698D">
        <w:t>.</w:t>
      </w:r>
    </w:p>
    <w:p w:rsidR="00777068" w:rsidRPr="009D698D" w:rsidRDefault="00777068" w:rsidP="00777068">
      <w:pPr>
        <w:pStyle w:val="a7"/>
        <w:spacing w:line="360" w:lineRule="auto"/>
        <w:ind w:firstLine="709"/>
        <w:contextualSpacing/>
        <w:jc w:val="both"/>
      </w:pPr>
      <w:r w:rsidRPr="009D698D">
        <w:t xml:space="preserve">3.3. Изменение формы обучения осуществляется на основании устава ОУ и соответствующего письменного заявления родителей (законных представителей). </w:t>
      </w:r>
    </w:p>
    <w:p w:rsidR="00777068" w:rsidRPr="009D698D" w:rsidRDefault="00777068" w:rsidP="00777068">
      <w:pPr>
        <w:pStyle w:val="a7"/>
        <w:spacing w:line="360" w:lineRule="auto"/>
        <w:ind w:firstLine="709"/>
        <w:contextualSpacing/>
        <w:jc w:val="both"/>
        <w:rPr>
          <w:bdr w:val="none" w:sz="0" w:space="0" w:color="auto" w:frame="1"/>
        </w:rPr>
      </w:pPr>
      <w:r w:rsidRPr="009D698D">
        <w:t xml:space="preserve">3.4. </w:t>
      </w:r>
      <w:r w:rsidRPr="009D698D">
        <w:rPr>
          <w:bdr w:val="none" w:sz="0" w:space="0" w:color="auto" w:frame="1"/>
        </w:rPr>
        <w:t xml:space="preserve">Перевод на </w:t>
      </w:r>
      <w:r w:rsidRPr="009D698D">
        <w:t xml:space="preserve">обучение по индивидуальному учебному плану, осуществляется на основании письменного заявления учащегося и (или) родителей (законных представителей) несовершеннолетнего учащегося и решения педагогического совета ОУ, оформленного соответствующим протоколом. </w:t>
      </w:r>
    </w:p>
    <w:p w:rsidR="00777068" w:rsidRPr="009D698D" w:rsidRDefault="00777068" w:rsidP="00777068">
      <w:pPr>
        <w:pStyle w:val="a7"/>
        <w:spacing w:line="360" w:lineRule="auto"/>
        <w:ind w:firstLine="709"/>
        <w:contextualSpacing/>
        <w:jc w:val="both"/>
      </w:pPr>
      <w:r w:rsidRPr="009D698D">
        <w:t>3.10. Основанием для изменения образовательных отношений является соответствующий приказ директора</w:t>
      </w:r>
      <w:r w:rsidRPr="009D698D">
        <w:rPr>
          <w:bdr w:val="none" w:sz="0" w:space="0" w:color="auto" w:frame="1"/>
        </w:rPr>
        <w:t xml:space="preserve"> ОУ</w:t>
      </w:r>
      <w:r w:rsidRPr="009D698D">
        <w:t xml:space="preserve">. </w:t>
      </w:r>
    </w:p>
    <w:p w:rsidR="00777068" w:rsidRPr="009D698D" w:rsidRDefault="00777068" w:rsidP="00777068">
      <w:pPr>
        <w:pStyle w:val="a7"/>
        <w:spacing w:line="360" w:lineRule="auto"/>
        <w:ind w:firstLine="709"/>
        <w:contextualSpacing/>
        <w:jc w:val="both"/>
      </w:pPr>
      <w:r w:rsidRPr="009D698D">
        <w:t xml:space="preserve">3.11. Права и обязанности учащегося, предусмотренные законодательством об образовании и локальными нормативными актами </w:t>
      </w:r>
      <w:bookmarkStart w:id="8" w:name="OLE_LINK36"/>
      <w:bookmarkStart w:id="9" w:name="OLE_LINK37"/>
      <w:bookmarkStart w:id="10" w:name="OLE_LINK38"/>
      <w:bookmarkStart w:id="11" w:name="OLE_LINK118"/>
      <w:bookmarkStart w:id="12" w:name="OLE_LINK119"/>
      <w:bookmarkStart w:id="13" w:name="OLE_LINK120"/>
      <w:r w:rsidRPr="009D698D">
        <w:rPr>
          <w:bdr w:val="none" w:sz="0" w:space="0" w:color="auto" w:frame="1"/>
        </w:rPr>
        <w:t>ОУ</w:t>
      </w:r>
      <w:r w:rsidRPr="009D698D">
        <w:t xml:space="preserve"> </w:t>
      </w:r>
      <w:bookmarkEnd w:id="8"/>
      <w:bookmarkEnd w:id="9"/>
      <w:bookmarkEnd w:id="10"/>
      <w:bookmarkEnd w:id="11"/>
      <w:bookmarkEnd w:id="12"/>
      <w:bookmarkEnd w:id="13"/>
      <w:r w:rsidRPr="009D698D">
        <w:t>изменяются с даты издания приказа директора ОУ или с иной указанной в нем даты.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center"/>
        <w:outlineLvl w:val="1"/>
        <w:rPr>
          <w:b/>
          <w:sz w:val="24"/>
          <w:szCs w:val="24"/>
        </w:rPr>
      </w:pPr>
      <w:r w:rsidRPr="009D698D">
        <w:rPr>
          <w:b/>
          <w:sz w:val="24"/>
          <w:szCs w:val="24"/>
        </w:rPr>
        <w:t>4. Прекращение образовательных отношений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lastRenderedPageBreak/>
        <w:t xml:space="preserve">4.1. Образовательные отношения прекращаются в связи с отчислением учащегося из </w:t>
      </w:r>
      <w:r w:rsidRPr="009D698D">
        <w:rPr>
          <w:sz w:val="24"/>
          <w:szCs w:val="24"/>
          <w:bdr w:val="none" w:sz="0" w:space="0" w:color="auto" w:frame="1"/>
        </w:rPr>
        <w:t>ОУ</w:t>
      </w:r>
      <w:r w:rsidRPr="009D698D">
        <w:rPr>
          <w:sz w:val="24"/>
          <w:szCs w:val="24"/>
        </w:rPr>
        <w:t>: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 xml:space="preserve">4.1.1. </w:t>
      </w:r>
      <w:bookmarkStart w:id="14" w:name="OLE_LINK116"/>
      <w:bookmarkStart w:id="15" w:name="OLE_LINK117"/>
      <w:r w:rsidRPr="009D698D">
        <w:rPr>
          <w:sz w:val="24"/>
          <w:szCs w:val="24"/>
        </w:rPr>
        <w:t xml:space="preserve">В связи с </w:t>
      </w:r>
      <w:bookmarkEnd w:id="14"/>
      <w:bookmarkEnd w:id="15"/>
      <w:r w:rsidRPr="009D698D">
        <w:rPr>
          <w:sz w:val="24"/>
          <w:szCs w:val="24"/>
        </w:rPr>
        <w:t>завершением обучения.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>4.1.2. Досрочно по основаниям, установленным п. 4.2. Положения.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bookmarkStart w:id="16" w:name="Par5"/>
      <w:bookmarkEnd w:id="16"/>
      <w:r w:rsidRPr="009D698D">
        <w:rPr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 xml:space="preserve">4.2.1. По инициативе учащегося и (или) родителей </w:t>
      </w:r>
      <w:hyperlink r:id="rId10" w:history="1">
        <w:r w:rsidRPr="009D698D">
          <w:rPr>
            <w:sz w:val="24"/>
            <w:szCs w:val="24"/>
          </w:rPr>
          <w:t>(законных представителей)</w:t>
        </w:r>
      </w:hyperlink>
      <w:r w:rsidRPr="009D698D">
        <w:rPr>
          <w:sz w:val="24"/>
          <w:szCs w:val="24"/>
        </w:rPr>
        <w:t xml:space="preserve"> несовершеннолетнего учащегося, в т. ч. в случае перемены места жительства, перевода учащегося для продолжения дополнительной общеобразовательной программы в другую организацию.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 xml:space="preserve">4.2.2. В случае установления нарушения порядка приема в </w:t>
      </w:r>
      <w:r w:rsidRPr="009D698D">
        <w:rPr>
          <w:sz w:val="24"/>
          <w:szCs w:val="24"/>
          <w:bdr w:val="none" w:sz="0" w:space="0" w:color="auto" w:frame="1"/>
        </w:rPr>
        <w:t>ОУ</w:t>
      </w:r>
      <w:r w:rsidRPr="009D698D">
        <w:rPr>
          <w:sz w:val="24"/>
          <w:szCs w:val="24"/>
        </w:rPr>
        <w:t>.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>4.2.3. По обстоятельствам, не зависящим от воли учащегося или родителей (законных представителей) несовершеннолетнего учащегося и</w:t>
      </w:r>
      <w:bookmarkStart w:id="17" w:name="OLE_LINK67"/>
      <w:bookmarkStart w:id="18" w:name="OLE_LINK68"/>
      <w:bookmarkStart w:id="19" w:name="OLE_LINK69"/>
      <w:r w:rsidRPr="009D698D">
        <w:rPr>
          <w:sz w:val="24"/>
          <w:szCs w:val="24"/>
        </w:rPr>
        <w:t xml:space="preserve"> </w:t>
      </w:r>
      <w:r w:rsidRPr="009D698D">
        <w:rPr>
          <w:sz w:val="24"/>
          <w:szCs w:val="24"/>
          <w:bdr w:val="none" w:sz="0" w:space="0" w:color="auto" w:frame="1"/>
        </w:rPr>
        <w:t>ОУ</w:t>
      </w:r>
      <w:r w:rsidRPr="009D698D">
        <w:rPr>
          <w:sz w:val="24"/>
          <w:szCs w:val="24"/>
        </w:rPr>
        <w:t xml:space="preserve">, </w:t>
      </w:r>
      <w:bookmarkEnd w:id="17"/>
      <w:bookmarkEnd w:id="18"/>
      <w:bookmarkEnd w:id="19"/>
      <w:r w:rsidRPr="009D698D">
        <w:rPr>
          <w:sz w:val="24"/>
          <w:szCs w:val="24"/>
        </w:rPr>
        <w:t>в т. ч. в случае прекращения деятельности</w:t>
      </w:r>
      <w:bookmarkStart w:id="20" w:name="OLE_LINK58"/>
      <w:bookmarkStart w:id="21" w:name="OLE_LINK59"/>
      <w:bookmarkStart w:id="22" w:name="OLE_LINK60"/>
      <w:bookmarkStart w:id="23" w:name="OLE_LINK61"/>
      <w:bookmarkStart w:id="24" w:name="OLE_LINK62"/>
      <w:bookmarkStart w:id="25" w:name="OLE_LINK63"/>
      <w:r w:rsidRPr="009D698D">
        <w:rPr>
          <w:sz w:val="24"/>
          <w:szCs w:val="24"/>
          <w:bdr w:val="none" w:sz="0" w:space="0" w:color="auto" w:frame="1"/>
        </w:rPr>
        <w:t xml:space="preserve"> ОУ</w:t>
      </w:r>
      <w:r w:rsidRPr="009D698D">
        <w:rPr>
          <w:sz w:val="24"/>
          <w:szCs w:val="24"/>
        </w:rPr>
        <w:t>.</w:t>
      </w:r>
      <w:bookmarkEnd w:id="20"/>
      <w:bookmarkEnd w:id="21"/>
      <w:bookmarkEnd w:id="22"/>
      <w:bookmarkEnd w:id="23"/>
      <w:bookmarkEnd w:id="24"/>
      <w:bookmarkEnd w:id="25"/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>4.3. Досрочное прекращение образовательных отношений по инициативе учащегося и (или) родителей (законных представителей) несовершеннолетнего учащегося не влечет за собой возникновение каких-либо дополнительных, в т. ч. материальных обязательств учащегося перед</w:t>
      </w:r>
      <w:r w:rsidRPr="009D698D">
        <w:rPr>
          <w:sz w:val="24"/>
          <w:szCs w:val="24"/>
          <w:bdr w:val="none" w:sz="0" w:space="0" w:color="auto" w:frame="1"/>
        </w:rPr>
        <w:t xml:space="preserve"> ОУ</w:t>
      </w:r>
      <w:r w:rsidRPr="009D698D">
        <w:rPr>
          <w:sz w:val="24"/>
          <w:szCs w:val="24"/>
        </w:rPr>
        <w:t>.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>4.4. Основанием для прекращения образовательных отношений является приказ об отчислении учащегося из</w:t>
      </w:r>
      <w:r w:rsidRPr="009D698D">
        <w:rPr>
          <w:sz w:val="24"/>
          <w:szCs w:val="24"/>
          <w:bdr w:val="none" w:sz="0" w:space="0" w:color="auto" w:frame="1"/>
        </w:rPr>
        <w:t xml:space="preserve"> ОУ</w:t>
      </w:r>
      <w:r w:rsidRPr="009D698D">
        <w:rPr>
          <w:sz w:val="24"/>
          <w:szCs w:val="24"/>
        </w:rPr>
        <w:t xml:space="preserve">. 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center"/>
        <w:outlineLvl w:val="1"/>
        <w:rPr>
          <w:b/>
          <w:sz w:val="24"/>
          <w:szCs w:val="24"/>
        </w:rPr>
      </w:pPr>
      <w:r w:rsidRPr="009D698D">
        <w:rPr>
          <w:b/>
          <w:sz w:val="24"/>
          <w:szCs w:val="24"/>
        </w:rPr>
        <w:t>5. Восстановление учащегося в ОУ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 xml:space="preserve">5.1. Восстановление учащегося в ОУ,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ОУ. 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>5.2. Право на восстановление в ОУ</w:t>
      </w:r>
      <w:r w:rsidRPr="009D698D">
        <w:rPr>
          <w:sz w:val="24"/>
          <w:szCs w:val="24"/>
          <w:bdr w:val="none" w:sz="0" w:space="0" w:color="auto" w:frame="1"/>
        </w:rPr>
        <w:t xml:space="preserve"> </w:t>
      </w:r>
      <w:r w:rsidRPr="009D698D">
        <w:rPr>
          <w:sz w:val="24"/>
          <w:szCs w:val="24"/>
        </w:rPr>
        <w:t>имеют лица, не достигшие возраста 18 лет.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>5.3. Восстановление лиц в число учащихся ОУ осуществляется только при наличии свободных мест.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>5.4. Восстановление учащегося производится на основании личного заявления учащего и (или) родителей (законных представителей) несовершеннолетнего учащегося.</w:t>
      </w:r>
    </w:p>
    <w:p w:rsidR="00777068" w:rsidRPr="009D698D" w:rsidRDefault="00777068" w:rsidP="00777068">
      <w:pPr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</w:rPr>
      </w:pPr>
      <w:r w:rsidRPr="009D698D">
        <w:rPr>
          <w:sz w:val="24"/>
          <w:szCs w:val="24"/>
        </w:rPr>
        <w:t xml:space="preserve">5.6. Решение о восстановлении учающегося утверждается приказом руководителя ОУ. </w:t>
      </w:r>
    </w:p>
    <w:p w:rsidR="00777068" w:rsidRPr="009D698D" w:rsidRDefault="00777068" w:rsidP="00777068">
      <w:pPr>
        <w:spacing w:before="100" w:beforeAutospacing="1" w:after="100" w:afterAutospacing="1" w:line="360" w:lineRule="auto"/>
        <w:contextualSpacing/>
        <w:rPr>
          <w:sz w:val="24"/>
          <w:szCs w:val="24"/>
        </w:rPr>
      </w:pPr>
    </w:p>
    <w:p w:rsidR="00777068" w:rsidRPr="009D698D" w:rsidRDefault="00777068" w:rsidP="00777068">
      <w:pPr>
        <w:spacing w:before="100" w:beforeAutospacing="1" w:after="100" w:afterAutospacing="1" w:line="360" w:lineRule="auto"/>
        <w:ind w:firstLine="709"/>
        <w:contextualSpacing/>
        <w:jc w:val="center"/>
        <w:rPr>
          <w:sz w:val="24"/>
          <w:szCs w:val="24"/>
        </w:rPr>
      </w:pPr>
    </w:p>
    <w:p w:rsidR="009F1B26" w:rsidRPr="00977CCF" w:rsidRDefault="009F1B26" w:rsidP="009C2CC8">
      <w:pPr>
        <w:tabs>
          <w:tab w:val="left" w:pos="1245"/>
        </w:tabs>
        <w:spacing w:line="360" w:lineRule="auto"/>
        <w:ind w:right="107"/>
        <w:jc w:val="both"/>
        <w:rPr>
          <w:sz w:val="24"/>
          <w:szCs w:val="24"/>
        </w:rPr>
        <w:sectPr w:rsidR="009F1B26" w:rsidRPr="00977CCF" w:rsidSect="009C120E">
          <w:type w:val="continuous"/>
          <w:pgSz w:w="11910" w:h="16840"/>
          <w:pgMar w:top="1040" w:right="460" w:bottom="920" w:left="1020" w:header="0" w:footer="654" w:gutter="0"/>
          <w:cols w:space="720"/>
        </w:sectPr>
      </w:pPr>
    </w:p>
    <w:p w:rsidR="00533596" w:rsidRPr="00DA683A" w:rsidRDefault="00533596" w:rsidP="009F1B26">
      <w:pPr>
        <w:pStyle w:val="a3"/>
        <w:spacing w:before="68" w:line="360" w:lineRule="auto"/>
        <w:ind w:left="0" w:firstLine="0"/>
      </w:pPr>
    </w:p>
    <w:sectPr w:rsidR="00533596" w:rsidRPr="00DA683A" w:rsidSect="00533596">
      <w:pgSz w:w="11910" w:h="16840"/>
      <w:pgMar w:top="1040" w:right="460" w:bottom="92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21F" w:rsidRDefault="0036121F" w:rsidP="00533596">
      <w:r>
        <w:separator/>
      </w:r>
    </w:p>
  </w:endnote>
  <w:endnote w:type="continuationSeparator" w:id="1">
    <w:p w:rsidR="0036121F" w:rsidRDefault="0036121F" w:rsidP="0053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96" w:rsidRDefault="009B6FC5">
    <w:pPr>
      <w:pStyle w:val="a3"/>
      <w:spacing w:line="14" w:lineRule="auto"/>
      <w:ind w:left="0" w:firstLine="0"/>
      <w:jc w:val="left"/>
      <w:rPr>
        <w:sz w:val="20"/>
      </w:rPr>
    </w:pPr>
    <w:r w:rsidRPr="009B6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7.95pt;margin-top:794.1pt;width:12pt;height:15.3pt;z-index:-251658752;mso-position-horizontal-relative:page;mso-position-vertical-relative:page" filled="f" stroked="f">
          <v:textbox inset="0,0,0,0">
            <w:txbxContent>
              <w:p w:rsidR="00533596" w:rsidRDefault="009B6FC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7E4768">
                  <w:instrText xml:space="preserve"> PAGE </w:instrText>
                </w:r>
                <w:r>
                  <w:fldChar w:fldCharType="separate"/>
                </w:r>
                <w:r w:rsidR="00A1464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21F" w:rsidRDefault="0036121F" w:rsidP="00533596">
      <w:r>
        <w:separator/>
      </w:r>
    </w:p>
  </w:footnote>
  <w:footnote w:type="continuationSeparator" w:id="1">
    <w:p w:rsidR="0036121F" w:rsidRDefault="0036121F" w:rsidP="00533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863"/>
    <w:multiLevelType w:val="hybridMultilevel"/>
    <w:tmpl w:val="F534528A"/>
    <w:lvl w:ilvl="0" w:tplc="CC02DCAE">
      <w:start w:val="5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A4CCAAD6">
      <w:numFmt w:val="none"/>
      <w:lvlText w:val=""/>
      <w:lvlJc w:val="left"/>
      <w:pPr>
        <w:tabs>
          <w:tab w:val="num" w:pos="360"/>
        </w:tabs>
      </w:pPr>
    </w:lvl>
    <w:lvl w:ilvl="2" w:tplc="87C035EE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37AE58D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64EC4E8E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285493B4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DA6A9164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333A7E52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7D6AC34E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1">
    <w:nsid w:val="2652440C"/>
    <w:multiLevelType w:val="hybridMultilevel"/>
    <w:tmpl w:val="924E40A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8C65CA2"/>
    <w:multiLevelType w:val="hybridMultilevel"/>
    <w:tmpl w:val="CE7018A8"/>
    <w:lvl w:ilvl="0" w:tplc="4AECD13C">
      <w:start w:val="1"/>
      <w:numFmt w:val="decimal"/>
      <w:lvlText w:val="%1."/>
      <w:lvlJc w:val="left"/>
      <w:pPr>
        <w:ind w:left="4365" w:hanging="30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789C95FE">
      <w:numFmt w:val="bullet"/>
      <w:lvlText w:val="•"/>
      <w:lvlJc w:val="left"/>
      <w:pPr>
        <w:ind w:left="4966" w:hanging="300"/>
      </w:pPr>
      <w:rPr>
        <w:rFonts w:hint="default"/>
        <w:lang w:val="ru-RU" w:eastAsia="en-US" w:bidi="ar-SA"/>
      </w:rPr>
    </w:lvl>
    <w:lvl w:ilvl="2" w:tplc="A41677AC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3" w:tplc="6DE8F9BE">
      <w:numFmt w:val="bullet"/>
      <w:lvlText w:val="•"/>
      <w:lvlJc w:val="left"/>
      <w:pPr>
        <w:ind w:left="6180" w:hanging="300"/>
      </w:pPr>
      <w:rPr>
        <w:rFonts w:hint="default"/>
        <w:lang w:val="ru-RU" w:eastAsia="en-US" w:bidi="ar-SA"/>
      </w:rPr>
    </w:lvl>
    <w:lvl w:ilvl="4" w:tplc="81505546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5" w:tplc="D8860A08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6" w:tplc="21DA1984">
      <w:numFmt w:val="bullet"/>
      <w:lvlText w:val="•"/>
      <w:lvlJc w:val="left"/>
      <w:pPr>
        <w:ind w:left="8000" w:hanging="300"/>
      </w:pPr>
      <w:rPr>
        <w:rFonts w:hint="default"/>
        <w:lang w:val="ru-RU" w:eastAsia="en-US" w:bidi="ar-SA"/>
      </w:rPr>
    </w:lvl>
    <w:lvl w:ilvl="7" w:tplc="4A50713E">
      <w:numFmt w:val="bullet"/>
      <w:lvlText w:val="•"/>
      <w:lvlJc w:val="left"/>
      <w:pPr>
        <w:ind w:left="8607" w:hanging="300"/>
      </w:pPr>
      <w:rPr>
        <w:rFonts w:hint="default"/>
        <w:lang w:val="ru-RU" w:eastAsia="en-US" w:bidi="ar-SA"/>
      </w:rPr>
    </w:lvl>
    <w:lvl w:ilvl="8" w:tplc="B9DA95CE">
      <w:numFmt w:val="bullet"/>
      <w:lvlText w:val="•"/>
      <w:lvlJc w:val="left"/>
      <w:pPr>
        <w:ind w:left="9214" w:hanging="300"/>
      </w:pPr>
      <w:rPr>
        <w:rFonts w:hint="default"/>
        <w:lang w:val="ru-RU" w:eastAsia="en-US" w:bidi="ar-SA"/>
      </w:rPr>
    </w:lvl>
  </w:abstractNum>
  <w:abstractNum w:abstractNumId="3">
    <w:nsid w:val="2E1C1B24"/>
    <w:multiLevelType w:val="hybridMultilevel"/>
    <w:tmpl w:val="CE7018A8"/>
    <w:lvl w:ilvl="0" w:tplc="4AECD13C">
      <w:start w:val="1"/>
      <w:numFmt w:val="decimal"/>
      <w:lvlText w:val="%1."/>
      <w:lvlJc w:val="left"/>
      <w:pPr>
        <w:ind w:left="4365" w:hanging="30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789C95FE">
      <w:numFmt w:val="bullet"/>
      <w:lvlText w:val="•"/>
      <w:lvlJc w:val="left"/>
      <w:pPr>
        <w:ind w:left="4966" w:hanging="300"/>
      </w:pPr>
      <w:rPr>
        <w:rFonts w:hint="default"/>
        <w:lang w:val="ru-RU" w:eastAsia="en-US" w:bidi="ar-SA"/>
      </w:rPr>
    </w:lvl>
    <w:lvl w:ilvl="2" w:tplc="A41677AC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3" w:tplc="6DE8F9BE">
      <w:numFmt w:val="bullet"/>
      <w:lvlText w:val="•"/>
      <w:lvlJc w:val="left"/>
      <w:pPr>
        <w:ind w:left="6180" w:hanging="300"/>
      </w:pPr>
      <w:rPr>
        <w:rFonts w:hint="default"/>
        <w:lang w:val="ru-RU" w:eastAsia="en-US" w:bidi="ar-SA"/>
      </w:rPr>
    </w:lvl>
    <w:lvl w:ilvl="4" w:tplc="81505546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5" w:tplc="D8860A08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6" w:tplc="21DA1984">
      <w:numFmt w:val="bullet"/>
      <w:lvlText w:val="•"/>
      <w:lvlJc w:val="left"/>
      <w:pPr>
        <w:ind w:left="8000" w:hanging="300"/>
      </w:pPr>
      <w:rPr>
        <w:rFonts w:hint="default"/>
        <w:lang w:val="ru-RU" w:eastAsia="en-US" w:bidi="ar-SA"/>
      </w:rPr>
    </w:lvl>
    <w:lvl w:ilvl="7" w:tplc="4A50713E">
      <w:numFmt w:val="bullet"/>
      <w:lvlText w:val="•"/>
      <w:lvlJc w:val="left"/>
      <w:pPr>
        <w:ind w:left="8607" w:hanging="300"/>
      </w:pPr>
      <w:rPr>
        <w:rFonts w:hint="default"/>
        <w:lang w:val="ru-RU" w:eastAsia="en-US" w:bidi="ar-SA"/>
      </w:rPr>
    </w:lvl>
    <w:lvl w:ilvl="8" w:tplc="B9DA95CE">
      <w:numFmt w:val="bullet"/>
      <w:lvlText w:val="•"/>
      <w:lvlJc w:val="left"/>
      <w:pPr>
        <w:ind w:left="9214" w:hanging="300"/>
      </w:pPr>
      <w:rPr>
        <w:rFonts w:hint="default"/>
        <w:lang w:val="ru-RU" w:eastAsia="en-US" w:bidi="ar-SA"/>
      </w:rPr>
    </w:lvl>
  </w:abstractNum>
  <w:abstractNum w:abstractNumId="4">
    <w:nsid w:val="36CA319E"/>
    <w:multiLevelType w:val="hybridMultilevel"/>
    <w:tmpl w:val="42A2A4BE"/>
    <w:lvl w:ilvl="0" w:tplc="96A25EBC">
      <w:start w:val="2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D19A7E4E">
      <w:numFmt w:val="none"/>
      <w:lvlText w:val=""/>
      <w:lvlJc w:val="left"/>
      <w:pPr>
        <w:tabs>
          <w:tab w:val="num" w:pos="360"/>
        </w:tabs>
      </w:pPr>
    </w:lvl>
    <w:lvl w:ilvl="2" w:tplc="F410A56E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D53C1D2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80B4D7B2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70841C1C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A502CB4E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00947E2E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28825402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5">
    <w:nsid w:val="38D9207C"/>
    <w:multiLevelType w:val="hybridMultilevel"/>
    <w:tmpl w:val="CCCC600A"/>
    <w:lvl w:ilvl="0" w:tplc="CEE23ADE">
      <w:numFmt w:val="bullet"/>
      <w:lvlText w:val=""/>
      <w:lvlJc w:val="left"/>
      <w:pPr>
        <w:ind w:left="11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7214A4">
      <w:numFmt w:val="bullet"/>
      <w:lvlText w:val="•"/>
      <w:lvlJc w:val="left"/>
      <w:pPr>
        <w:ind w:left="1150" w:hanging="192"/>
      </w:pPr>
      <w:rPr>
        <w:rFonts w:hint="default"/>
        <w:lang w:val="ru-RU" w:eastAsia="en-US" w:bidi="ar-SA"/>
      </w:rPr>
    </w:lvl>
    <w:lvl w:ilvl="2" w:tplc="41E8B66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AA86747C">
      <w:numFmt w:val="bullet"/>
      <w:lvlText w:val="•"/>
      <w:lvlJc w:val="left"/>
      <w:pPr>
        <w:ind w:left="3212" w:hanging="192"/>
      </w:pPr>
      <w:rPr>
        <w:rFonts w:hint="default"/>
        <w:lang w:val="ru-RU" w:eastAsia="en-US" w:bidi="ar-SA"/>
      </w:rPr>
    </w:lvl>
    <w:lvl w:ilvl="4" w:tplc="53D480F2">
      <w:numFmt w:val="bullet"/>
      <w:lvlText w:val="•"/>
      <w:lvlJc w:val="left"/>
      <w:pPr>
        <w:ind w:left="4243" w:hanging="192"/>
      </w:pPr>
      <w:rPr>
        <w:rFonts w:hint="default"/>
        <w:lang w:val="ru-RU" w:eastAsia="en-US" w:bidi="ar-SA"/>
      </w:rPr>
    </w:lvl>
    <w:lvl w:ilvl="5" w:tplc="43207294">
      <w:numFmt w:val="bullet"/>
      <w:lvlText w:val="•"/>
      <w:lvlJc w:val="left"/>
      <w:pPr>
        <w:ind w:left="5274" w:hanging="192"/>
      </w:pPr>
      <w:rPr>
        <w:rFonts w:hint="default"/>
        <w:lang w:val="ru-RU" w:eastAsia="en-US" w:bidi="ar-SA"/>
      </w:rPr>
    </w:lvl>
    <w:lvl w:ilvl="6" w:tplc="30FECE7E">
      <w:numFmt w:val="bullet"/>
      <w:lvlText w:val="•"/>
      <w:lvlJc w:val="left"/>
      <w:pPr>
        <w:ind w:left="6304" w:hanging="192"/>
      </w:pPr>
      <w:rPr>
        <w:rFonts w:hint="default"/>
        <w:lang w:val="ru-RU" w:eastAsia="en-US" w:bidi="ar-SA"/>
      </w:rPr>
    </w:lvl>
    <w:lvl w:ilvl="7" w:tplc="623AC236">
      <w:numFmt w:val="bullet"/>
      <w:lvlText w:val="•"/>
      <w:lvlJc w:val="left"/>
      <w:pPr>
        <w:ind w:left="7335" w:hanging="192"/>
      </w:pPr>
      <w:rPr>
        <w:rFonts w:hint="default"/>
        <w:lang w:val="ru-RU" w:eastAsia="en-US" w:bidi="ar-SA"/>
      </w:rPr>
    </w:lvl>
    <w:lvl w:ilvl="8" w:tplc="3CD2B91A">
      <w:numFmt w:val="bullet"/>
      <w:lvlText w:val="•"/>
      <w:lvlJc w:val="left"/>
      <w:pPr>
        <w:ind w:left="8366" w:hanging="192"/>
      </w:pPr>
      <w:rPr>
        <w:rFonts w:hint="default"/>
        <w:lang w:val="ru-RU" w:eastAsia="en-US" w:bidi="ar-SA"/>
      </w:rPr>
    </w:lvl>
  </w:abstractNum>
  <w:abstractNum w:abstractNumId="6">
    <w:nsid w:val="3E7D7FA5"/>
    <w:multiLevelType w:val="hybridMultilevel"/>
    <w:tmpl w:val="3F34FC96"/>
    <w:lvl w:ilvl="0" w:tplc="94FE65BE">
      <w:start w:val="3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8A0423D2">
      <w:numFmt w:val="none"/>
      <w:lvlText w:val=""/>
      <w:lvlJc w:val="left"/>
      <w:pPr>
        <w:tabs>
          <w:tab w:val="num" w:pos="360"/>
        </w:tabs>
      </w:pPr>
    </w:lvl>
    <w:lvl w:ilvl="2" w:tplc="A44EE558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151636E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7120519C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1F5EDBAA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B60684D8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D1CAE0A6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C39E34A0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7">
    <w:nsid w:val="49701F9B"/>
    <w:multiLevelType w:val="hybridMultilevel"/>
    <w:tmpl w:val="4C2464EA"/>
    <w:lvl w:ilvl="0" w:tplc="FBCEA0D6">
      <w:start w:val="1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C80AB518">
      <w:numFmt w:val="none"/>
      <w:lvlText w:val=""/>
      <w:lvlJc w:val="left"/>
      <w:pPr>
        <w:tabs>
          <w:tab w:val="num" w:pos="360"/>
        </w:tabs>
      </w:pPr>
    </w:lvl>
    <w:lvl w:ilvl="2" w:tplc="006215BC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0E482F1A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45740526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F2D6B450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E786AAA0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5D5C0928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8028227A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8">
    <w:nsid w:val="56F06C1F"/>
    <w:multiLevelType w:val="hybridMultilevel"/>
    <w:tmpl w:val="E6AABE38"/>
    <w:lvl w:ilvl="0" w:tplc="FF40BD44">
      <w:start w:val="6"/>
      <w:numFmt w:val="decimal"/>
      <w:lvlText w:val="%1"/>
      <w:lvlJc w:val="left"/>
      <w:pPr>
        <w:ind w:left="1244" w:hanging="424"/>
        <w:jc w:val="left"/>
      </w:pPr>
      <w:rPr>
        <w:rFonts w:hint="default"/>
        <w:lang w:val="ru-RU" w:eastAsia="en-US" w:bidi="ar-SA"/>
      </w:rPr>
    </w:lvl>
    <w:lvl w:ilvl="1" w:tplc="7D768F00">
      <w:numFmt w:val="none"/>
      <w:lvlText w:val=""/>
      <w:lvlJc w:val="left"/>
      <w:pPr>
        <w:tabs>
          <w:tab w:val="num" w:pos="360"/>
        </w:tabs>
      </w:pPr>
    </w:lvl>
    <w:lvl w:ilvl="2" w:tplc="7BEC9E1A">
      <w:numFmt w:val="bullet"/>
      <w:lvlText w:val="•"/>
      <w:lvlJc w:val="left"/>
      <w:pPr>
        <w:ind w:left="3077" w:hanging="424"/>
      </w:pPr>
      <w:rPr>
        <w:rFonts w:hint="default"/>
        <w:lang w:val="ru-RU" w:eastAsia="en-US" w:bidi="ar-SA"/>
      </w:rPr>
    </w:lvl>
    <w:lvl w:ilvl="3" w:tplc="D0D294DC">
      <w:numFmt w:val="bullet"/>
      <w:lvlText w:val="•"/>
      <w:lvlJc w:val="left"/>
      <w:pPr>
        <w:ind w:left="3996" w:hanging="424"/>
      </w:pPr>
      <w:rPr>
        <w:rFonts w:hint="default"/>
        <w:lang w:val="ru-RU" w:eastAsia="en-US" w:bidi="ar-SA"/>
      </w:rPr>
    </w:lvl>
    <w:lvl w:ilvl="4" w:tplc="6492ABF4">
      <w:numFmt w:val="bullet"/>
      <w:lvlText w:val="•"/>
      <w:lvlJc w:val="left"/>
      <w:pPr>
        <w:ind w:left="4915" w:hanging="424"/>
      </w:pPr>
      <w:rPr>
        <w:rFonts w:hint="default"/>
        <w:lang w:val="ru-RU" w:eastAsia="en-US" w:bidi="ar-SA"/>
      </w:rPr>
    </w:lvl>
    <w:lvl w:ilvl="5" w:tplc="27D47DE0">
      <w:numFmt w:val="bullet"/>
      <w:lvlText w:val="•"/>
      <w:lvlJc w:val="left"/>
      <w:pPr>
        <w:ind w:left="5834" w:hanging="424"/>
      </w:pPr>
      <w:rPr>
        <w:rFonts w:hint="default"/>
        <w:lang w:val="ru-RU" w:eastAsia="en-US" w:bidi="ar-SA"/>
      </w:rPr>
    </w:lvl>
    <w:lvl w:ilvl="6" w:tplc="9F46A7A0">
      <w:numFmt w:val="bullet"/>
      <w:lvlText w:val="•"/>
      <w:lvlJc w:val="left"/>
      <w:pPr>
        <w:ind w:left="6752" w:hanging="424"/>
      </w:pPr>
      <w:rPr>
        <w:rFonts w:hint="default"/>
        <w:lang w:val="ru-RU" w:eastAsia="en-US" w:bidi="ar-SA"/>
      </w:rPr>
    </w:lvl>
    <w:lvl w:ilvl="7" w:tplc="36BC3BD4">
      <w:numFmt w:val="bullet"/>
      <w:lvlText w:val="•"/>
      <w:lvlJc w:val="left"/>
      <w:pPr>
        <w:ind w:left="7671" w:hanging="424"/>
      </w:pPr>
      <w:rPr>
        <w:rFonts w:hint="default"/>
        <w:lang w:val="ru-RU" w:eastAsia="en-US" w:bidi="ar-SA"/>
      </w:rPr>
    </w:lvl>
    <w:lvl w:ilvl="8" w:tplc="C59EC3C0">
      <w:numFmt w:val="bullet"/>
      <w:lvlText w:val="•"/>
      <w:lvlJc w:val="left"/>
      <w:pPr>
        <w:ind w:left="8590" w:hanging="424"/>
      </w:pPr>
      <w:rPr>
        <w:rFonts w:hint="default"/>
        <w:lang w:val="ru-RU" w:eastAsia="en-US" w:bidi="ar-SA"/>
      </w:rPr>
    </w:lvl>
  </w:abstractNum>
  <w:abstractNum w:abstractNumId="9">
    <w:nsid w:val="66EB22C7"/>
    <w:multiLevelType w:val="hybridMultilevel"/>
    <w:tmpl w:val="30AA6370"/>
    <w:lvl w:ilvl="0" w:tplc="5CA6D410">
      <w:start w:val="4"/>
      <w:numFmt w:val="decimal"/>
      <w:lvlText w:val="%1"/>
      <w:lvlJc w:val="left"/>
      <w:pPr>
        <w:ind w:left="1304" w:hanging="484"/>
        <w:jc w:val="left"/>
      </w:pPr>
      <w:rPr>
        <w:rFonts w:hint="default"/>
        <w:lang w:val="ru-RU" w:eastAsia="en-US" w:bidi="ar-SA"/>
      </w:rPr>
    </w:lvl>
    <w:lvl w:ilvl="1" w:tplc="F21EEE70">
      <w:numFmt w:val="none"/>
      <w:lvlText w:val=""/>
      <w:lvlJc w:val="left"/>
      <w:pPr>
        <w:tabs>
          <w:tab w:val="num" w:pos="360"/>
        </w:tabs>
      </w:pPr>
    </w:lvl>
    <w:lvl w:ilvl="2" w:tplc="E06C307C">
      <w:numFmt w:val="bullet"/>
      <w:lvlText w:val="•"/>
      <w:lvlJc w:val="left"/>
      <w:pPr>
        <w:ind w:left="3125" w:hanging="484"/>
      </w:pPr>
      <w:rPr>
        <w:rFonts w:hint="default"/>
        <w:lang w:val="ru-RU" w:eastAsia="en-US" w:bidi="ar-SA"/>
      </w:rPr>
    </w:lvl>
    <w:lvl w:ilvl="3" w:tplc="948AFACE">
      <w:numFmt w:val="bullet"/>
      <w:lvlText w:val="•"/>
      <w:lvlJc w:val="left"/>
      <w:pPr>
        <w:ind w:left="4038" w:hanging="484"/>
      </w:pPr>
      <w:rPr>
        <w:rFonts w:hint="default"/>
        <w:lang w:val="ru-RU" w:eastAsia="en-US" w:bidi="ar-SA"/>
      </w:rPr>
    </w:lvl>
    <w:lvl w:ilvl="4" w:tplc="79FE7F48">
      <w:numFmt w:val="bullet"/>
      <w:lvlText w:val="•"/>
      <w:lvlJc w:val="left"/>
      <w:pPr>
        <w:ind w:left="4951" w:hanging="484"/>
      </w:pPr>
      <w:rPr>
        <w:rFonts w:hint="default"/>
        <w:lang w:val="ru-RU" w:eastAsia="en-US" w:bidi="ar-SA"/>
      </w:rPr>
    </w:lvl>
    <w:lvl w:ilvl="5" w:tplc="90A0D0DE">
      <w:numFmt w:val="bullet"/>
      <w:lvlText w:val="•"/>
      <w:lvlJc w:val="left"/>
      <w:pPr>
        <w:ind w:left="5864" w:hanging="484"/>
      </w:pPr>
      <w:rPr>
        <w:rFonts w:hint="default"/>
        <w:lang w:val="ru-RU" w:eastAsia="en-US" w:bidi="ar-SA"/>
      </w:rPr>
    </w:lvl>
    <w:lvl w:ilvl="6" w:tplc="7B284C00">
      <w:numFmt w:val="bullet"/>
      <w:lvlText w:val="•"/>
      <w:lvlJc w:val="left"/>
      <w:pPr>
        <w:ind w:left="6776" w:hanging="484"/>
      </w:pPr>
      <w:rPr>
        <w:rFonts w:hint="default"/>
        <w:lang w:val="ru-RU" w:eastAsia="en-US" w:bidi="ar-SA"/>
      </w:rPr>
    </w:lvl>
    <w:lvl w:ilvl="7" w:tplc="337C803A">
      <w:numFmt w:val="bullet"/>
      <w:lvlText w:val="•"/>
      <w:lvlJc w:val="left"/>
      <w:pPr>
        <w:ind w:left="7689" w:hanging="484"/>
      </w:pPr>
      <w:rPr>
        <w:rFonts w:hint="default"/>
        <w:lang w:val="ru-RU" w:eastAsia="en-US" w:bidi="ar-SA"/>
      </w:rPr>
    </w:lvl>
    <w:lvl w:ilvl="8" w:tplc="D4127254">
      <w:numFmt w:val="bullet"/>
      <w:lvlText w:val="•"/>
      <w:lvlJc w:val="left"/>
      <w:pPr>
        <w:ind w:left="8602" w:hanging="484"/>
      </w:pPr>
      <w:rPr>
        <w:rFonts w:hint="default"/>
        <w:lang w:val="ru-RU" w:eastAsia="en-US" w:bidi="ar-SA"/>
      </w:rPr>
    </w:lvl>
  </w:abstractNum>
  <w:abstractNum w:abstractNumId="10">
    <w:nsid w:val="7D9A4DA8"/>
    <w:multiLevelType w:val="hybridMultilevel"/>
    <w:tmpl w:val="899A49AC"/>
    <w:lvl w:ilvl="0" w:tplc="B3323828">
      <w:start w:val="2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A81A6F04">
      <w:numFmt w:val="none"/>
      <w:lvlText w:val=""/>
      <w:lvlJc w:val="left"/>
      <w:pPr>
        <w:tabs>
          <w:tab w:val="num" w:pos="360"/>
        </w:tabs>
      </w:pPr>
    </w:lvl>
    <w:lvl w:ilvl="2" w:tplc="5788705C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18CA7014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36FA945C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03DEBCA8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337A4FCA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6B66C71A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E6641246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3596"/>
    <w:rsid w:val="00084A43"/>
    <w:rsid w:val="001E1359"/>
    <w:rsid w:val="0036121F"/>
    <w:rsid w:val="00533596"/>
    <w:rsid w:val="00570073"/>
    <w:rsid w:val="00777068"/>
    <w:rsid w:val="007945CB"/>
    <w:rsid w:val="007E4768"/>
    <w:rsid w:val="00977CCF"/>
    <w:rsid w:val="009B6FC5"/>
    <w:rsid w:val="009C120E"/>
    <w:rsid w:val="009C2CC8"/>
    <w:rsid w:val="009F1B26"/>
    <w:rsid w:val="00A14643"/>
    <w:rsid w:val="00B4126D"/>
    <w:rsid w:val="00DA683A"/>
    <w:rsid w:val="00DA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5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596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3596"/>
    <w:pPr>
      <w:spacing w:line="274" w:lineRule="exact"/>
      <w:ind w:left="3325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53359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3596"/>
  </w:style>
  <w:style w:type="paragraph" w:styleId="a5">
    <w:name w:val="Balloon Text"/>
    <w:basedOn w:val="a"/>
    <w:link w:val="a6"/>
    <w:uiPriority w:val="99"/>
    <w:semiHidden/>
    <w:unhideWhenUsed/>
    <w:rsid w:val="00977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C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70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777068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7770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8310B19831431A5AFEED42B237DB40414E9912DA3C08DA4E5A716070786CF0AD2074B2609F54BpDm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3D0AD75BD2559ABE4B6FBA97E1520C07EFE9A283C2138DB0B833AC250FB0C0A84BD9F6B8BBA2cDi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M77prLXpHJeGAdOxxqwGk3SYgKWsV7Zgys0UOY8CVG8=</DigestValue>
    </Reference>
    <Reference URI="#idOfficeObject" Type="http://www.w3.org/2000/09/xmldsig#Object">
      <DigestMethod Algorithm="urn:ietf:params:xml:ns:cpxmlsec:algorithms:gostr34112012-256"/>
      <DigestValue>kPZnqbvv3wMwIm9KCo0mjyG5FP0lISXIGNzet1VgVdw=</DigestValue>
    </Reference>
    <Reference URI="#idValidSigLnImg" Type="http://www.w3.org/2000/09/xmldsig#Object">
      <DigestMethod Algorithm="urn:ietf:params:xml:ns:cpxmlsec:algorithms:gostr34112012-256"/>
      <DigestValue>hHWlmICOWqCF1lqvoacquQvHJDNwBWwidZBYXOQliDE=</DigestValue>
    </Reference>
    <Reference URI="#idInvalidSigLnImg" Type="http://www.w3.org/2000/09/xmldsig#Object">
      <DigestMethod Algorithm="urn:ietf:params:xml:ns:cpxmlsec:algorithms:gostr34112012-256"/>
      <DigestValue>WzbGa9e0PQZvswOi7g6hkgr9/c+ZnFgpK0n/03nx5r0=</DigestValue>
    </Reference>
  </SignedInfo>
  <SignatureValue>SWrkNtMphp99mvg0wfM3MACF75RrEcqJkMpHqKCPv2LvbJ8s0e2vhtfBICWvplOP
5MxKe9nvn+mcZt/E3jNyjQ==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Q3PrGIe8VU8+Eqdv4v2ySZG2atg=</DigestValue>
      </Reference>
      <Reference URI="/word/document.xml?ContentType=application/vnd.openxmlformats-officedocument.wordprocessingml.document.main+xml">
        <DigestMethod Algorithm="http://www.w3.org/2000/09/xmldsig#sha1"/>
        <DigestValue>jww8oZwn0svLVt7yDxujZDtuv7c=</DigestValue>
      </Reference>
      <Reference URI="/word/endnotes.xml?ContentType=application/vnd.openxmlformats-officedocument.wordprocessingml.endnotes+xml">
        <DigestMethod Algorithm="http://www.w3.org/2000/09/xmldsig#sha1"/>
        <DigestValue>qvG3oclY4IkcizqxxxAV1D6Ij7A=</DigestValue>
      </Reference>
      <Reference URI="/word/fontTable.xml?ContentType=application/vnd.openxmlformats-officedocument.wordprocessingml.fontTable+xml">
        <DigestMethod Algorithm="http://www.w3.org/2000/09/xmldsig#sha1"/>
        <DigestValue>+y0/mkBS1ldtzYPXjiAzo7hmDcw=</DigestValue>
      </Reference>
      <Reference URI="/word/footer1.xml?ContentType=application/vnd.openxmlformats-officedocument.wordprocessingml.footer+xml">
        <DigestMethod Algorithm="http://www.w3.org/2000/09/xmldsig#sha1"/>
        <DigestValue>ncfSy5hQiwP1b+Yn8oNird/TT5k=</DigestValue>
      </Reference>
      <Reference URI="/word/footnotes.xml?ContentType=application/vnd.openxmlformats-officedocument.wordprocessingml.footnotes+xml">
        <DigestMethod Algorithm="http://www.w3.org/2000/09/xmldsig#sha1"/>
        <DigestValue>T9x9mpH5B2zAwsB2GcBDPSod6SQ=</DigestValue>
      </Reference>
      <Reference URI="/word/media/image1.emf?ContentType=image/x-emf">
        <DigestMethod Algorithm="http://www.w3.org/2000/09/xmldsig#sha1"/>
        <DigestValue>VAPhAwrdnR0sJTBHBEOIgxX+wZM=</DigestValue>
      </Reference>
      <Reference URI="/word/numbering.xml?ContentType=application/vnd.openxmlformats-officedocument.wordprocessingml.numbering+xml">
        <DigestMethod Algorithm="http://www.w3.org/2000/09/xmldsig#sha1"/>
        <DigestValue>wK6UQcwPqz3wsAXcib7jsHMWApw=</DigestValue>
      </Reference>
      <Reference URI="/word/settings.xml?ContentType=application/vnd.openxmlformats-officedocument.wordprocessingml.settings+xml">
        <DigestMethod Algorithm="http://www.w3.org/2000/09/xmldsig#sha1"/>
        <DigestValue>kMKvvYZK+i6ec01SwTn9jIJzAD4=</DigestValue>
      </Reference>
      <Reference URI="/word/styles.xml?ContentType=application/vnd.openxmlformats-officedocument.wordprocessingml.styles+xml">
        <DigestMethod Algorithm="http://www.w3.org/2000/09/xmldsig#sha1"/>
        <DigestValue>Mp+3Diq+EDq2emqvbJPjisVRfNs=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2021-02-20T07:18:52Z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{8BEF8E06-F646-4AF1-AC7A-DE5E88FF0800}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D5BtIubgcAkBUH1UctAwEAAAAAAAAAlBluBwAoLAgAAAAA0i5uBwAAAAAAAAAAUwBpAGcAbgBhAHQAdQByAGUATABpAG4AZQAAAOx3BAQAAAAAqhomA04aJgMAAAQAvL4vAVdpKQPgKyEH63YmA3RpKQPKWFhZWL8vAQEABAAAAAQAmqMlAwAwbgcAAAQAuL4vAWINMwMAyUIHAMJCB1i/LwFYvy8BAQAEAAAABAAovy8BAAAAAP/////svi8BAAAvARATMwMAyUIH63YmAxoTMwNeWVhZWL8vAeArIQfg5vkGAAAAADAAAAA8vy8BAAAAAH9XJQMAAAAAOI3zAm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B+DwgAvI8vAX4PCP//////TAwAAAEIAQBgAUkMAAAAAAAAAAAAAAAAAAAAAAAAagnPIQAAAABqCRAAAAADAQAAFQIAAJwAAD4AAEC0//8zQxSQLwEAAAAAAQAAAAEAAAAAAAAA/////y5hFT8AAACAfg8BBAAAAAAAAC8B7Zv2dgMIAACohy8Bfg8BBH8PBAAAAAAAAACAtAMIJv//////TAwAAAomCgCEtmgBAAAAAH4PBP//////AAAAAAEEAQDgBisMAAAAAJw9SHeJPfR2fg8BBBQebgeUiS8B8mF7d9t8e3cqRTxaAABqCeAIAAAAAAAAQElqCW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AvAQUAAAAMhRwHaOIvAWwMAaoXAgAAhQAAAQCAAAAAAAAAAQAAADCXaAEBAAAIMg4AAAICAAABAAAAbAyq//////8BAAAAMJdoAQEAAAi43S8BAgIAAA4CEgACAgAAAaoBAFDeLwFqzEd2AFQbAyDKR3Z7zEd2CAAAAAAAAAAAABsDCAAAAGrMR3Ywl2gBEIRrBAAAAAAAAAAAAAAAAAAAAAAAAAAAAAAAAAAAAAAAAAAAAAAAAAEAAAAAAAAAAAD/5wBUGwMQVBsDAAAAABjeLwEQVBsDAAAAAP////+ZDgAAAAAAAOTgLwH04C8BAAAAAAAAAAA4jfMC4MT6dW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C8BBQAAAAyFHAdo4i8BbAwBqhcCAACFAAABAIAAAAAAAAABAAAAMJdoAQEAAAgyDgAAAgIAAAEAAABsDKr//////wEAAAAwl2gBAQAACLjdLwECAgAADgISAAICAAABqgEAUN4vAWrMR3YAVBsDIMpHdnvMR3YIAAAAAAAAAAAAGwMIAAAAasxHdjCXaAEQhGsEAAAAAAAAAAAAAAAAAAAAAAAAAAAAAAAAAAAAAAAAAAAAAAAAAQAAAAAAAAAAAP/nAFQbAxBUGwMAAAAAGN4vARBUGwMAAAAA/////5kOAAAAAAAA5OAvAfTgLwEAAAAAAAAAADiN8wLgxPp1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AvAQAAAACF9o5BAACAPwAAAAAAAAAAAACAPwAAAAAAAAAAJAFG9M8MAADMiS8BMwn1dhh9aw7oSF8MzwwhlQAAAAAAAAAAAgAAAOCPLwHAhy8BAAAAAAAAAAAYfWsOzwwhlQAAAAByCfV2AAAAAM8Mlf//////TAwAACGVAQAAACsMAAAAAAAAAAAAAAAAAAAAAAAAAADPDCGVAAAAAAiILwHtm/Z2AwgAAMiHLwGABSsMzwwhlciLLwEAAAAAAAAm//////9MDAAACiYKAIS2aAEAAAAAzwyV//////+UiS8B8mF7d9t8e3cqRTxaAABqCeAIAAAAAAAAQElqCW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РДШ09</cp:lastModifiedBy>
  <cp:revision>2</cp:revision>
  <dcterms:created xsi:type="dcterms:W3CDTF">2021-02-20T07:17:00Z</dcterms:created>
  <dcterms:modified xsi:type="dcterms:W3CDTF">2021-02-20T07:17:00Z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2021-02-20T00:00:00Z</vt:filetime>
  </property>
</Properties>
</file>