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697663">
        <w:rPr>
          <w:b/>
          <w:color w:val="000000"/>
        </w:rPr>
        <w:t>Самоанализ воспитательного занятия «Агния»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Форма спектакль.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  <w:u w:val="single"/>
        </w:rPr>
        <w:t>Тип занятия:</w:t>
      </w:r>
      <w:r w:rsidRPr="00697663">
        <w:rPr>
          <w:color w:val="000000"/>
        </w:rPr>
        <w:t> комбинированный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Решение образовательных задач мероприятия соответствует требованиям программы театральной студии «Балагуры».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Структура занятия полностью соответствует логике проведения заявленного типа и формы, так как моей основной организационной задачей являлось создание условий для восприятия, осмысления и первичного закрепления нового материала. На мой взгляд, такие условия были созданы на проведенном занятии.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Все содержание занятия полностью соответствовало заявленной теме и современным дидактическим требованиям. Показателем эффективности усвоения мероприятия, по моему мнению, явились активная познавательная деятельность учащихся в течение всего мероприятия. (технология педагогики поддержки</w:t>
      </w:r>
      <w:proofErr w:type="gramStart"/>
      <w:r w:rsidRPr="00697663">
        <w:rPr>
          <w:color w:val="000000"/>
        </w:rPr>
        <w:t>)</w:t>
      </w:r>
      <w:proofErr w:type="gramEnd"/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. Я думаю, что она послужит стимулом для дальнейшей познавательной деятельности как на занятия, так и в повседневной жизни.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Использование театральных технологий и современной музыки на мероприятии дало возможность для целостного восприятия детьми материала, для построения визуального ряда воспринимаемого. Учащиеся были активны, внимательны, работоспособны. Я считаю, что выбранная форма организации учебной деятельности была достаточно эффективной. Были соблюдены с моей стороны нормы педагогической этики и такта, культура общения показала эмоциональное восприятие  материала.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Уровень самостоятельного мышления воспитанников, их познавательную активность, уровень усвоения и первичного закрепления нового материала я оцениваю как хороший. На мой взгляд, это мероприятие послужит толчком, опорой для дальнейшей познавательной деятельности учеников.</w:t>
      </w:r>
    </w:p>
    <w:p w:rsidR="00697663" w:rsidRPr="00697663" w:rsidRDefault="00697663" w:rsidP="0069766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97663">
        <w:rPr>
          <w:color w:val="000000"/>
        </w:rPr>
        <w:t>Заявленные в начале занятия цель и задачи реализованы в полном объеме.</w:t>
      </w:r>
    </w:p>
    <w:p w:rsidR="00697663" w:rsidRDefault="00697663" w:rsidP="00697663">
      <w:pPr>
        <w:jc w:val="both"/>
      </w:pPr>
    </w:p>
    <w:p w:rsidR="00BB6AAC" w:rsidRDefault="00BB6AAC"/>
    <w:sectPr w:rsidR="00BB6AAC" w:rsidSect="007C5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97663"/>
    <w:rsid w:val="00152FF5"/>
    <w:rsid w:val="00436542"/>
    <w:rsid w:val="00697663"/>
    <w:rsid w:val="00B42921"/>
    <w:rsid w:val="00BB6AAC"/>
    <w:rsid w:val="00BF3924"/>
    <w:rsid w:val="00CA34BE"/>
    <w:rsid w:val="00D74553"/>
    <w:rsid w:val="00E45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2021-03-02T04:09:00Z</dcterms:created>
  <dcterms:modified xsi:type="dcterms:W3CDTF">2021-03-02T04:14:00Z</dcterms:modified>
</cp:coreProperties>
</file>