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A7" w:rsidRPr="00362DA7" w:rsidRDefault="00362DA7" w:rsidP="00362DA7">
      <w:pPr>
        <w:pStyle w:val="21"/>
        <w:jc w:val="right"/>
        <w:rPr>
          <w:sz w:val="24"/>
          <w:szCs w:val="24"/>
          <w:lang w:bidi="ru-RU"/>
        </w:rPr>
      </w:pPr>
      <w:bookmarkStart w:id="0" w:name="bookmark1"/>
      <w:r w:rsidRPr="00362DA7">
        <w:rPr>
          <w:sz w:val="24"/>
          <w:szCs w:val="24"/>
          <w:lang w:bidi="ru-RU"/>
        </w:rPr>
        <w:t xml:space="preserve">Приложение к приказу </w:t>
      </w:r>
      <w:r w:rsidR="00210D89" w:rsidRPr="00210D89">
        <w:rPr>
          <w:sz w:val="24"/>
          <w:szCs w:val="24"/>
          <w:lang w:bidi="ru-RU"/>
        </w:rPr>
        <w:t>ГБУ ДО «РЭБЦ РБ»</w:t>
      </w:r>
    </w:p>
    <w:p w:rsidR="00362DA7" w:rsidRPr="00362DA7" w:rsidRDefault="00362DA7" w:rsidP="00362DA7">
      <w:pPr>
        <w:pStyle w:val="21"/>
        <w:jc w:val="right"/>
        <w:rPr>
          <w:sz w:val="24"/>
          <w:szCs w:val="24"/>
          <w:lang w:bidi="ru-RU"/>
        </w:rPr>
      </w:pPr>
      <w:r w:rsidRPr="00362DA7">
        <w:rPr>
          <w:sz w:val="24"/>
          <w:szCs w:val="24"/>
          <w:lang w:bidi="ru-RU"/>
        </w:rPr>
        <w:t xml:space="preserve">от </w:t>
      </w:r>
      <w:proofErr w:type="spellStart"/>
      <w:r w:rsidRPr="00362DA7">
        <w:rPr>
          <w:sz w:val="24"/>
          <w:szCs w:val="24"/>
          <w:lang w:bidi="ru-RU"/>
        </w:rPr>
        <w:t>__________________</w:t>
      </w:r>
      <w:proofErr w:type="gramStart"/>
      <w:r w:rsidRPr="00362DA7">
        <w:rPr>
          <w:sz w:val="24"/>
          <w:szCs w:val="24"/>
          <w:lang w:bidi="ru-RU"/>
        </w:rPr>
        <w:t>г</w:t>
      </w:r>
      <w:proofErr w:type="spellEnd"/>
      <w:proofErr w:type="gramEnd"/>
      <w:r w:rsidRPr="00362DA7">
        <w:rPr>
          <w:sz w:val="24"/>
          <w:szCs w:val="24"/>
          <w:lang w:bidi="ru-RU"/>
        </w:rPr>
        <w:t>.</w:t>
      </w:r>
    </w:p>
    <w:p w:rsidR="00362DA7" w:rsidRDefault="00362DA7" w:rsidP="00362DA7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right"/>
        <w:rPr>
          <w:sz w:val="24"/>
          <w:szCs w:val="24"/>
        </w:rPr>
      </w:pPr>
      <w:r w:rsidRPr="00362DA7">
        <w:rPr>
          <w:sz w:val="24"/>
          <w:szCs w:val="24"/>
          <w:lang w:bidi="ru-RU"/>
        </w:rPr>
        <w:t>№ _______</w:t>
      </w:r>
    </w:p>
    <w:p w:rsidR="00210D89" w:rsidRDefault="00210D89" w:rsidP="00277882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  <w:rPr>
          <w:sz w:val="24"/>
          <w:szCs w:val="24"/>
        </w:rPr>
      </w:pPr>
    </w:p>
    <w:p w:rsidR="003E388B" w:rsidRPr="00377B2C" w:rsidRDefault="003E388B" w:rsidP="00277882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ПОЛОЖЕНИЕ</w:t>
      </w:r>
    </w:p>
    <w:p w:rsidR="003E388B" w:rsidRPr="00377B2C" w:rsidRDefault="003E388B" w:rsidP="00277882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 xml:space="preserve">о Республиканском </w:t>
      </w:r>
      <w:r w:rsidR="007F7B6E" w:rsidRPr="00377B2C">
        <w:rPr>
          <w:sz w:val="24"/>
          <w:szCs w:val="24"/>
        </w:rPr>
        <w:t xml:space="preserve">дистанционном </w:t>
      </w:r>
      <w:r w:rsidRPr="00377B2C">
        <w:rPr>
          <w:sz w:val="24"/>
          <w:szCs w:val="24"/>
        </w:rPr>
        <w:t>этапе</w:t>
      </w:r>
    </w:p>
    <w:p w:rsidR="003E388B" w:rsidRPr="00377B2C" w:rsidRDefault="003E388B" w:rsidP="00277882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Всероссийского конкурса</w:t>
      </w:r>
    </w:p>
    <w:p w:rsidR="003E388B" w:rsidRPr="00377B2C" w:rsidRDefault="003E388B" w:rsidP="00277882">
      <w:pPr>
        <w:pStyle w:val="21"/>
        <w:shd w:val="clear" w:color="auto" w:fill="auto"/>
        <w:tabs>
          <w:tab w:val="left" w:pos="1230"/>
        </w:tabs>
        <w:spacing w:line="240" w:lineRule="auto"/>
        <w:ind w:firstLine="709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«Моя малая родина: природа, культура, этнос»</w:t>
      </w:r>
    </w:p>
    <w:p w:rsidR="003E388B" w:rsidRPr="00377B2C" w:rsidRDefault="003E388B" w:rsidP="00277882">
      <w:pPr>
        <w:keepNext/>
        <w:keepLines/>
        <w:ind w:firstLine="709"/>
        <w:rPr>
          <w:sz w:val="24"/>
          <w:szCs w:val="24"/>
        </w:rPr>
      </w:pPr>
    </w:p>
    <w:p w:rsidR="003E388B" w:rsidRPr="00377B2C" w:rsidRDefault="003E388B" w:rsidP="00252E1D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4206"/>
        </w:tabs>
        <w:spacing w:before="0" w:after="0" w:line="240" w:lineRule="auto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Общие положения</w:t>
      </w:r>
      <w:bookmarkEnd w:id="0"/>
    </w:p>
    <w:p w:rsidR="003E388B" w:rsidRPr="00377B2C" w:rsidRDefault="003E388B" w:rsidP="00682B2B">
      <w:pPr>
        <w:pStyle w:val="21"/>
        <w:numPr>
          <w:ilvl w:val="1"/>
          <w:numId w:val="15"/>
        </w:numPr>
        <w:shd w:val="clear" w:color="auto" w:fill="auto"/>
        <w:tabs>
          <w:tab w:val="left" w:pos="126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Настоящее Положение регулирует отношения, возникающие в процессе организации и проведении Республиканского </w:t>
      </w:r>
      <w:r w:rsidR="007F7B6E" w:rsidRPr="00377B2C">
        <w:rPr>
          <w:sz w:val="24"/>
          <w:szCs w:val="24"/>
        </w:rPr>
        <w:t xml:space="preserve">дистанционного </w:t>
      </w:r>
      <w:r w:rsidRPr="00377B2C">
        <w:rPr>
          <w:sz w:val="24"/>
          <w:szCs w:val="24"/>
        </w:rPr>
        <w:t>этапа Всероссийского конкурса «Моя малая родина: природа, культура, этнос» (далее - Конкурс).</w:t>
      </w:r>
    </w:p>
    <w:p w:rsidR="003E388B" w:rsidRPr="00377B2C" w:rsidRDefault="003E388B" w:rsidP="00682B2B">
      <w:pPr>
        <w:pStyle w:val="21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Конкурс проводится в рамках реализации приказа Министерства просвещения Российской Федерации от 09.11.2018 №197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</w:t>
      </w:r>
      <w:proofErr w:type="gramEnd"/>
      <w:r w:rsidRPr="00377B2C">
        <w:rPr>
          <w:sz w:val="24"/>
          <w:szCs w:val="24"/>
        </w:rPr>
        <w:t>/2021 учебный год» (пункт 219).</w:t>
      </w:r>
    </w:p>
    <w:p w:rsidR="003E388B" w:rsidRPr="00377B2C" w:rsidRDefault="003E388B" w:rsidP="00682B2B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Организаторами Конкурса выступают: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Министерство образования и науки Республика Бурятия;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Государственное бюджетное учреждение дополнительного образования «Ресурсный эколого-биологический центр Республики Бурятия».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812"/>
        </w:tabs>
        <w:spacing w:before="0" w:after="0" w:line="240" w:lineRule="auto"/>
        <w:jc w:val="center"/>
        <w:rPr>
          <w:sz w:val="24"/>
          <w:szCs w:val="24"/>
        </w:rPr>
      </w:pPr>
      <w:bookmarkStart w:id="1" w:name="bookmark2"/>
      <w:r w:rsidRPr="00377B2C">
        <w:rPr>
          <w:sz w:val="24"/>
          <w:szCs w:val="24"/>
        </w:rPr>
        <w:t>Цель и задачи Конкурса</w:t>
      </w:r>
      <w:bookmarkEnd w:id="1"/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48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Цель конкурса - выявление и поддержка творческой инициативы </w:t>
      </w:r>
      <w:proofErr w:type="gramStart"/>
      <w:r w:rsidRPr="00377B2C">
        <w:rPr>
          <w:sz w:val="24"/>
          <w:szCs w:val="24"/>
        </w:rPr>
        <w:t>обучающихся</w:t>
      </w:r>
      <w:proofErr w:type="gramEnd"/>
      <w:r w:rsidRPr="00377B2C">
        <w:rPr>
          <w:sz w:val="24"/>
          <w:szCs w:val="24"/>
        </w:rPr>
        <w:t>, проявляющих интерес к изучению и сохранению природного и культурного наследия своей малой родины.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48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Задачи Конкурса: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формирование в детско-юношеской среде российской гражданской идентичности, ценностного отношения к природному и культурному наследию на основе духовно-нравственных ценностей народов Российской Федерации, исторических и национально-культурных традиций;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привлечение внимания школьников к комплексному изучению и сохранению природного и культурного наследия России;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формирование у подрастающего поколения экологической культуры на основе общечеловеческих и </w:t>
      </w:r>
      <w:proofErr w:type="spellStart"/>
      <w:r w:rsidRPr="00377B2C">
        <w:rPr>
          <w:sz w:val="24"/>
          <w:szCs w:val="24"/>
        </w:rPr>
        <w:t>этноконфессиональных</w:t>
      </w:r>
      <w:proofErr w:type="spellEnd"/>
      <w:r w:rsidRPr="00377B2C">
        <w:rPr>
          <w:sz w:val="24"/>
          <w:szCs w:val="24"/>
        </w:rPr>
        <w:t xml:space="preserve"> нравственных ценностей;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развитие межнациональных, межкультурных и межконфессиональных коммуникаций;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повышение привлекательности территорий Российской Федерации за счет формирования лучших образцов природно-культурной среды малых поселений;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содействие социальной адаптации и профессиональной ориентации </w:t>
      </w:r>
      <w:proofErr w:type="gramStart"/>
      <w:r w:rsidRPr="00377B2C">
        <w:rPr>
          <w:sz w:val="24"/>
          <w:szCs w:val="24"/>
        </w:rPr>
        <w:t>обучающихся</w:t>
      </w:r>
      <w:proofErr w:type="gramEnd"/>
      <w:r w:rsidRPr="00377B2C">
        <w:rPr>
          <w:sz w:val="24"/>
          <w:szCs w:val="24"/>
        </w:rPr>
        <w:t xml:space="preserve"> образовательных организаций Российской Федерации;</w:t>
      </w:r>
    </w:p>
    <w:p w:rsidR="003E388B" w:rsidRPr="00377B2C" w:rsidRDefault="003E388B" w:rsidP="00377B2C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продвижение государственных и общественных программ, проектов и инициатив по развитию </w:t>
      </w:r>
      <w:proofErr w:type="spellStart"/>
      <w:r w:rsidRPr="00377B2C">
        <w:rPr>
          <w:sz w:val="24"/>
          <w:szCs w:val="24"/>
        </w:rPr>
        <w:t>этноэкологического</w:t>
      </w:r>
      <w:proofErr w:type="spellEnd"/>
      <w:r w:rsidRPr="00377B2C">
        <w:rPr>
          <w:sz w:val="24"/>
          <w:szCs w:val="24"/>
        </w:rPr>
        <w:t xml:space="preserve"> туризма на территории Российской Федерации.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906"/>
        </w:tabs>
        <w:spacing w:before="0" w:after="0" w:line="240" w:lineRule="auto"/>
        <w:jc w:val="center"/>
        <w:rPr>
          <w:sz w:val="24"/>
          <w:szCs w:val="24"/>
        </w:rPr>
      </w:pPr>
      <w:bookmarkStart w:id="2" w:name="bookmark3"/>
      <w:r w:rsidRPr="00377B2C">
        <w:rPr>
          <w:sz w:val="24"/>
          <w:szCs w:val="24"/>
        </w:rPr>
        <w:t>Руководство Конкурса</w:t>
      </w:r>
      <w:bookmarkEnd w:id="2"/>
    </w:p>
    <w:p w:rsidR="003E388B" w:rsidRPr="00377B2C" w:rsidRDefault="003E388B" w:rsidP="00A61EE5">
      <w:pPr>
        <w:pStyle w:val="21"/>
        <w:numPr>
          <w:ilvl w:val="1"/>
          <w:numId w:val="15"/>
        </w:numPr>
        <w:tabs>
          <w:tab w:val="left" w:pos="146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Общее руководство подготовкой и проведением Конкурса осуществляется Организационным комитетом (далее - Оргкомитет), который создается из числа сотрудников </w:t>
      </w:r>
      <w:r w:rsidRPr="00377B2C">
        <w:rPr>
          <w:bCs/>
          <w:sz w:val="24"/>
          <w:szCs w:val="24"/>
        </w:rPr>
        <w:t>ГБУ ДО «РЭБЦ РБ»</w:t>
      </w:r>
      <w:r w:rsidRPr="00377B2C">
        <w:rPr>
          <w:sz w:val="24"/>
          <w:szCs w:val="24"/>
        </w:rPr>
        <w:t xml:space="preserve">, специалистов и </w:t>
      </w:r>
      <w:proofErr w:type="gramStart"/>
      <w:r w:rsidRPr="00377B2C">
        <w:rPr>
          <w:sz w:val="24"/>
          <w:szCs w:val="24"/>
        </w:rPr>
        <w:t>экспертов</w:t>
      </w:r>
      <w:proofErr w:type="gramEnd"/>
      <w:r w:rsidRPr="00377B2C">
        <w:rPr>
          <w:sz w:val="24"/>
          <w:szCs w:val="24"/>
        </w:rPr>
        <w:t xml:space="preserve"> партнерских организаций, заинтересованных организаций и ведомств.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28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Оргкомитет создается на период подготовки и проведения Конкурса для достижения цели и решения вытекающих из нее задач Конкурса. Состав Оргкомитета утверждается приказом директора </w:t>
      </w:r>
      <w:r w:rsidRPr="00377B2C">
        <w:rPr>
          <w:bCs/>
          <w:sz w:val="24"/>
          <w:szCs w:val="24"/>
        </w:rPr>
        <w:t>ГБУ ДО «РЭБЦ РБ»</w:t>
      </w:r>
      <w:r w:rsidRPr="00377B2C">
        <w:rPr>
          <w:sz w:val="24"/>
          <w:szCs w:val="24"/>
        </w:rPr>
        <w:t>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28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28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Заседания Оргкомитета являются правомочными, если в них принимают участие более </w:t>
      </w:r>
      <w:r w:rsidRPr="00377B2C">
        <w:rPr>
          <w:sz w:val="24"/>
          <w:szCs w:val="24"/>
        </w:rPr>
        <w:lastRenderedPageBreak/>
        <w:t>половины членов Оргкомитета.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6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Решения Оргкомитета принимаются голосованием простым большинством голосов присутствующих на заседании членов Оргкомитета. В случае равенства числа голосов, голос Председателя Оргкомитета является решающим.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29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Оргкомитет Конкурса:</w:t>
      </w:r>
    </w:p>
    <w:p w:rsidR="003E388B" w:rsidRPr="00377B2C" w:rsidRDefault="003E388B" w:rsidP="008708F7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утверждает состав жюри Конкурса;</w:t>
      </w:r>
    </w:p>
    <w:p w:rsidR="003E388B" w:rsidRPr="00377B2C" w:rsidRDefault="003E388B" w:rsidP="008708F7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оставляет за собой право не допустить конкурсные материалы к участию в Конкурсе, если жюри признает </w:t>
      </w:r>
      <w:proofErr w:type="gramStart"/>
      <w:r w:rsidRPr="00377B2C">
        <w:rPr>
          <w:sz w:val="24"/>
          <w:szCs w:val="24"/>
        </w:rPr>
        <w:t>их</w:t>
      </w:r>
      <w:proofErr w:type="gramEnd"/>
      <w:r w:rsidRPr="00377B2C">
        <w:rPr>
          <w:sz w:val="24"/>
          <w:szCs w:val="24"/>
        </w:rPr>
        <w:t xml:space="preserve"> не отвечающим требованиям данного Положения;</w:t>
      </w:r>
    </w:p>
    <w:p w:rsidR="003E388B" w:rsidRPr="00377B2C" w:rsidRDefault="003E388B" w:rsidP="008708F7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утверждает сроки и место проведения </w:t>
      </w:r>
      <w:r w:rsidR="00A12392">
        <w:rPr>
          <w:sz w:val="24"/>
          <w:szCs w:val="24"/>
        </w:rPr>
        <w:t>Республиканского этапа</w:t>
      </w:r>
      <w:r w:rsidRPr="00377B2C">
        <w:rPr>
          <w:sz w:val="24"/>
          <w:szCs w:val="24"/>
        </w:rPr>
        <w:t xml:space="preserve"> Конкурса;</w:t>
      </w:r>
    </w:p>
    <w:p w:rsidR="003E388B" w:rsidRPr="00377B2C" w:rsidRDefault="003E388B" w:rsidP="008708F7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утверждает программу проведения </w:t>
      </w:r>
      <w:r w:rsidR="008708F7" w:rsidRPr="008708F7">
        <w:rPr>
          <w:sz w:val="24"/>
          <w:szCs w:val="24"/>
        </w:rPr>
        <w:t xml:space="preserve">Республиканского этапа </w:t>
      </w:r>
      <w:r w:rsidRPr="00377B2C">
        <w:rPr>
          <w:sz w:val="24"/>
          <w:szCs w:val="24"/>
        </w:rPr>
        <w:t>Конкурса;</w:t>
      </w:r>
    </w:p>
    <w:p w:rsidR="003E388B" w:rsidRPr="00377B2C" w:rsidRDefault="003E388B" w:rsidP="008708F7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утверждает</w:t>
      </w:r>
      <w:proofErr w:type="gramEnd"/>
      <w:r w:rsidRPr="00377B2C">
        <w:rPr>
          <w:sz w:val="24"/>
          <w:szCs w:val="24"/>
        </w:rPr>
        <w:t xml:space="preserve"> итоги Конкурса и организует награждение победителей и призеров.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54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Жюри Конкурса:</w:t>
      </w:r>
    </w:p>
    <w:p w:rsidR="003E388B" w:rsidRPr="00377B2C" w:rsidRDefault="003E388B" w:rsidP="00B6494E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осуществляет экспертную оценку конкурсных работ, определяет победителей и призеров Конкурса в соответствии с критериями оценки, обозначенными в разделе 7;</w:t>
      </w:r>
    </w:p>
    <w:p w:rsidR="003E388B" w:rsidRPr="00377B2C" w:rsidRDefault="003E388B" w:rsidP="00B6494E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принимает решение об учреждении специальных номинаций и присуждении дополнительных призов.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54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Решения жюри каждой из номинаций Конкурса отражаются в соответствующем протоколе, который подписывается Председателем и Секретарем жюри.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507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Решение жюри Конкурса обжалованию не подлежит.</w:t>
      </w:r>
    </w:p>
    <w:p w:rsidR="003E388B" w:rsidRPr="00377B2C" w:rsidRDefault="003E388B" w:rsidP="00695F74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902"/>
        </w:tabs>
        <w:spacing w:before="0" w:after="0" w:line="240" w:lineRule="auto"/>
        <w:jc w:val="center"/>
        <w:rPr>
          <w:sz w:val="24"/>
          <w:szCs w:val="24"/>
        </w:rPr>
      </w:pPr>
      <w:bookmarkStart w:id="3" w:name="bookmark4"/>
      <w:r w:rsidRPr="00377B2C">
        <w:rPr>
          <w:sz w:val="24"/>
          <w:szCs w:val="24"/>
        </w:rPr>
        <w:t>Сроки и этапы Всероссийского конкурса</w:t>
      </w:r>
      <w:bookmarkEnd w:id="3"/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986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-региональный (в субъектах Российской Федерации) - с </w:t>
      </w:r>
      <w:r w:rsidR="00174243">
        <w:rPr>
          <w:sz w:val="24"/>
          <w:szCs w:val="24"/>
        </w:rPr>
        <w:t>30</w:t>
      </w:r>
      <w:r w:rsidR="00BE5473">
        <w:rPr>
          <w:sz w:val="24"/>
          <w:szCs w:val="24"/>
        </w:rPr>
        <w:t xml:space="preserve"> ноября</w:t>
      </w:r>
      <w:r w:rsidRPr="00377B2C">
        <w:rPr>
          <w:sz w:val="24"/>
          <w:szCs w:val="24"/>
        </w:rPr>
        <w:t xml:space="preserve"> </w:t>
      </w:r>
      <w:r w:rsidR="00AC6951">
        <w:rPr>
          <w:sz w:val="24"/>
          <w:szCs w:val="24"/>
        </w:rPr>
        <w:t xml:space="preserve">2020 г. </w:t>
      </w:r>
      <w:r w:rsidRPr="00377B2C">
        <w:rPr>
          <w:sz w:val="24"/>
          <w:szCs w:val="24"/>
        </w:rPr>
        <w:t xml:space="preserve">по </w:t>
      </w:r>
      <w:r w:rsidR="00F837AD" w:rsidRPr="00377B2C">
        <w:rPr>
          <w:sz w:val="24"/>
          <w:szCs w:val="24"/>
        </w:rPr>
        <w:t>1</w:t>
      </w:r>
      <w:r w:rsidR="00174243">
        <w:rPr>
          <w:sz w:val="24"/>
          <w:szCs w:val="24"/>
        </w:rPr>
        <w:t>0</w:t>
      </w:r>
      <w:r w:rsidR="00F837AD" w:rsidRPr="00377B2C">
        <w:rPr>
          <w:sz w:val="24"/>
          <w:szCs w:val="24"/>
        </w:rPr>
        <w:t xml:space="preserve"> </w:t>
      </w:r>
      <w:r w:rsidR="00174243">
        <w:rPr>
          <w:sz w:val="24"/>
          <w:szCs w:val="24"/>
        </w:rPr>
        <w:t>января</w:t>
      </w:r>
      <w:r w:rsidR="00F837AD" w:rsidRPr="00377B2C">
        <w:rPr>
          <w:sz w:val="24"/>
          <w:szCs w:val="24"/>
        </w:rPr>
        <w:t xml:space="preserve"> </w:t>
      </w:r>
      <w:r w:rsidR="00AC6951">
        <w:rPr>
          <w:sz w:val="24"/>
          <w:szCs w:val="24"/>
        </w:rPr>
        <w:t>2021</w:t>
      </w:r>
      <w:r w:rsidRPr="00377B2C">
        <w:rPr>
          <w:sz w:val="24"/>
          <w:szCs w:val="24"/>
        </w:rPr>
        <w:t xml:space="preserve"> года;</w:t>
      </w:r>
    </w:p>
    <w:p w:rsidR="003E388B" w:rsidRPr="00377B2C" w:rsidRDefault="003E388B" w:rsidP="00BE5473">
      <w:pPr>
        <w:pStyle w:val="21"/>
        <w:numPr>
          <w:ilvl w:val="2"/>
          <w:numId w:val="15"/>
        </w:numPr>
        <w:shd w:val="clear" w:color="auto" w:fill="auto"/>
        <w:tabs>
          <w:tab w:val="left" w:pos="1142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- федеральный:</w:t>
      </w:r>
    </w:p>
    <w:p w:rsidR="003E388B" w:rsidRPr="00377B2C" w:rsidRDefault="003E388B" w:rsidP="00BE5473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 xml:space="preserve">заочный - с </w:t>
      </w:r>
      <w:r w:rsidR="00174243">
        <w:rPr>
          <w:sz w:val="24"/>
          <w:szCs w:val="24"/>
        </w:rPr>
        <w:t xml:space="preserve">20 </w:t>
      </w:r>
      <w:r w:rsidRPr="00377B2C">
        <w:rPr>
          <w:sz w:val="24"/>
          <w:szCs w:val="24"/>
        </w:rPr>
        <w:t>января 202</w:t>
      </w:r>
      <w:r w:rsidR="00AC6951">
        <w:rPr>
          <w:sz w:val="24"/>
          <w:szCs w:val="24"/>
        </w:rPr>
        <w:t>1</w:t>
      </w:r>
      <w:r w:rsidRPr="00377B2C">
        <w:rPr>
          <w:sz w:val="24"/>
          <w:szCs w:val="24"/>
        </w:rPr>
        <w:t xml:space="preserve"> по февраль 2021 года;</w:t>
      </w:r>
      <w:proofErr w:type="gramEnd"/>
    </w:p>
    <w:p w:rsidR="003E388B" w:rsidRPr="00377B2C" w:rsidRDefault="003E388B" w:rsidP="00BE5473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очный - апрель 2021 года (финал Всероссийского Конкурса, в одном из регионов России).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788"/>
        </w:tabs>
        <w:spacing w:before="0" w:after="0" w:line="240" w:lineRule="auto"/>
        <w:jc w:val="center"/>
        <w:rPr>
          <w:sz w:val="24"/>
          <w:szCs w:val="24"/>
        </w:rPr>
      </w:pPr>
      <w:bookmarkStart w:id="4" w:name="bookmark5"/>
      <w:r w:rsidRPr="00377B2C">
        <w:rPr>
          <w:sz w:val="24"/>
          <w:szCs w:val="24"/>
        </w:rPr>
        <w:t>Участники Конкурса</w:t>
      </w:r>
      <w:bookmarkEnd w:id="4"/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9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К участию в Конкурсе приглашаются обучающиеся образовательных организаций в возрасте от 10 до 18 лет, проявляющие интерес к изучению и сохранению природного и культурного наследия своей малой родины.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9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Допускается индивидуальное и коллективное участие в соответствии с выбранной номинацией Конкурса.</w:t>
      </w:r>
    </w:p>
    <w:p w:rsidR="003E388B" w:rsidRPr="00377B2C" w:rsidRDefault="003E388B" w:rsidP="00A61EE5">
      <w:pPr>
        <w:pStyle w:val="21"/>
        <w:numPr>
          <w:ilvl w:val="1"/>
          <w:numId w:val="15"/>
        </w:numPr>
        <w:shd w:val="clear" w:color="auto" w:fill="auto"/>
        <w:tabs>
          <w:tab w:val="left" w:pos="149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Замена участников в ходе Конкурса не допускается.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088"/>
        </w:tabs>
        <w:spacing w:before="0" w:after="0" w:line="240" w:lineRule="auto"/>
        <w:jc w:val="center"/>
        <w:rPr>
          <w:sz w:val="24"/>
          <w:szCs w:val="24"/>
        </w:rPr>
      </w:pPr>
      <w:bookmarkStart w:id="5" w:name="bookmark6"/>
      <w:r w:rsidRPr="00377B2C">
        <w:rPr>
          <w:sz w:val="24"/>
          <w:szCs w:val="24"/>
        </w:rPr>
        <w:t>Номинации Конкурса</w:t>
      </w:r>
      <w:bookmarkEnd w:id="5"/>
    </w:p>
    <w:p w:rsidR="003E388B" w:rsidRPr="00377B2C" w:rsidRDefault="003E388B" w:rsidP="00DD7B66">
      <w:pPr>
        <w:pStyle w:val="21"/>
        <w:shd w:val="clear" w:color="auto" w:fill="auto"/>
        <w:tabs>
          <w:tab w:val="left" w:pos="1493"/>
        </w:tabs>
        <w:spacing w:line="240" w:lineRule="auto"/>
        <w:ind w:left="792"/>
        <w:rPr>
          <w:sz w:val="24"/>
          <w:szCs w:val="24"/>
        </w:rPr>
      </w:pPr>
      <w:r w:rsidRPr="00377B2C">
        <w:rPr>
          <w:sz w:val="24"/>
          <w:szCs w:val="24"/>
        </w:rPr>
        <w:t>Конкурс проводится по следующим номинациям:</w:t>
      </w:r>
    </w:p>
    <w:p w:rsidR="003E388B" w:rsidRPr="00377B2C" w:rsidRDefault="003E388B" w:rsidP="00DD7B66">
      <w:pPr>
        <w:pStyle w:val="21"/>
        <w:shd w:val="clear" w:color="auto" w:fill="auto"/>
        <w:tabs>
          <w:tab w:val="left" w:pos="1565"/>
        </w:tabs>
        <w:spacing w:line="240" w:lineRule="auto"/>
        <w:ind w:left="792"/>
        <w:rPr>
          <w:sz w:val="24"/>
          <w:szCs w:val="24"/>
        </w:rPr>
      </w:pPr>
      <w:r w:rsidRPr="00377B2C">
        <w:rPr>
          <w:sz w:val="24"/>
          <w:szCs w:val="24"/>
        </w:rPr>
        <w:t>Для обучающихся в возрасте 10-18 лет:</w:t>
      </w:r>
    </w:p>
    <w:p w:rsidR="003E388B" w:rsidRPr="00377B2C" w:rsidRDefault="003E388B" w:rsidP="00CA7FC3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rStyle w:val="23"/>
          <w:sz w:val="24"/>
          <w:szCs w:val="24"/>
        </w:rPr>
        <w:t>«Духовные и экологические традиции моей малой Родины»</w:t>
      </w:r>
      <w:r w:rsidRPr="00377B2C">
        <w:rPr>
          <w:sz w:val="24"/>
          <w:szCs w:val="24"/>
        </w:rPr>
        <w:t xml:space="preserve"> (рассматриваются творческие работы, отражающие уникальность, местные традиции городов и поселений: образцы сувенирной продукции, рецепты по приготовлению национальных блюд, описание традиционных семейных и природоохранных праздников, правил поведения в малых поселениях, </w:t>
      </w:r>
      <w:r w:rsidR="00047438" w:rsidRPr="00377B2C">
        <w:rPr>
          <w:sz w:val="24"/>
          <w:szCs w:val="24"/>
        </w:rPr>
        <w:t>направленных</w:t>
      </w:r>
      <w:r w:rsidRPr="00377B2C">
        <w:rPr>
          <w:sz w:val="24"/>
          <w:szCs w:val="24"/>
        </w:rPr>
        <w:t xml:space="preserve"> на сохранность традиций, культурной и природной среды).</w:t>
      </w:r>
    </w:p>
    <w:p w:rsidR="003E388B" w:rsidRPr="00377B2C" w:rsidRDefault="003E388B" w:rsidP="00695F74">
      <w:pPr>
        <w:pStyle w:val="21"/>
        <w:shd w:val="clear" w:color="auto" w:fill="auto"/>
        <w:tabs>
          <w:tab w:val="left" w:pos="1570"/>
        </w:tabs>
        <w:spacing w:line="240" w:lineRule="auto"/>
        <w:ind w:left="792"/>
        <w:rPr>
          <w:sz w:val="24"/>
          <w:szCs w:val="24"/>
        </w:rPr>
      </w:pPr>
      <w:r w:rsidRPr="00377B2C">
        <w:rPr>
          <w:sz w:val="24"/>
          <w:szCs w:val="24"/>
        </w:rPr>
        <w:t>Для обучающихся в возрасте 14-18 лет:</w:t>
      </w:r>
    </w:p>
    <w:p w:rsidR="003E388B" w:rsidRPr="00377B2C" w:rsidRDefault="003E388B" w:rsidP="00CA7FC3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rStyle w:val="23"/>
          <w:sz w:val="24"/>
          <w:szCs w:val="24"/>
        </w:rPr>
        <w:t>«Этно-экологические исследования»</w:t>
      </w:r>
      <w:r w:rsidRPr="00377B2C">
        <w:rPr>
          <w:sz w:val="24"/>
          <w:szCs w:val="24"/>
        </w:rPr>
        <w:t xml:space="preserve"> (рассматриваются учебно</w:t>
      </w:r>
      <w:r w:rsidR="00047438" w:rsidRPr="00377B2C">
        <w:rPr>
          <w:sz w:val="24"/>
          <w:szCs w:val="24"/>
        </w:rPr>
        <w:t>-</w:t>
      </w:r>
      <w:r w:rsidRPr="00377B2C">
        <w:rPr>
          <w:sz w:val="24"/>
          <w:szCs w:val="24"/>
        </w:rPr>
        <w:t>исследовательские работы, посвященные изучению истории взаимоотношений этноса и природы, отражения природы в культуре этноса, традиционного природопользования, а также влияния этнических, религиозных и иных традиций на отношение к природе);</w:t>
      </w:r>
    </w:p>
    <w:p w:rsidR="003E388B" w:rsidRPr="00377B2C" w:rsidRDefault="003E388B" w:rsidP="00CA7FC3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rStyle w:val="23"/>
          <w:sz w:val="24"/>
          <w:szCs w:val="24"/>
        </w:rPr>
        <w:t>«Этноэкология и современность»</w:t>
      </w:r>
      <w:r w:rsidRPr="00377B2C">
        <w:rPr>
          <w:sz w:val="24"/>
          <w:szCs w:val="24"/>
        </w:rPr>
        <w:t xml:space="preserve"> (рассматриваются практические проекты, направленные на сохранение и развитие природно-культурной среды в гражданском сообществе (селе, городе) посредством воспроизводства явлений нематериальной культуры - песен, танцев, игр, обрядов и др., отражающих нормы природопользования, этику взаимоотношений этноса с природным окружением, а также применения этнических компонентов в дизайнерских разработках, производстве современной продукции предметов материальной культуры - материальные объекты (сооружений, жилища и др.), одежды, утвари</w:t>
      </w:r>
      <w:proofErr w:type="gramEnd"/>
      <w:r w:rsidRPr="00377B2C">
        <w:rPr>
          <w:sz w:val="24"/>
          <w:szCs w:val="24"/>
        </w:rPr>
        <w:t xml:space="preserve">, продуктов </w:t>
      </w:r>
      <w:r w:rsidRPr="00377B2C">
        <w:rPr>
          <w:sz w:val="24"/>
          <w:szCs w:val="24"/>
        </w:rPr>
        <w:lastRenderedPageBreak/>
        <w:t xml:space="preserve">питания и </w:t>
      </w:r>
      <w:proofErr w:type="gramStart"/>
      <w:r w:rsidRPr="00377B2C">
        <w:rPr>
          <w:sz w:val="24"/>
          <w:szCs w:val="24"/>
        </w:rPr>
        <w:t>другое</w:t>
      </w:r>
      <w:proofErr w:type="gramEnd"/>
      <w:r w:rsidRPr="00377B2C">
        <w:rPr>
          <w:sz w:val="24"/>
          <w:szCs w:val="24"/>
        </w:rPr>
        <w:t>);</w:t>
      </w:r>
    </w:p>
    <w:p w:rsidR="003E388B" w:rsidRPr="00377B2C" w:rsidRDefault="003E388B" w:rsidP="00CA7FC3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rStyle w:val="23"/>
          <w:sz w:val="24"/>
          <w:szCs w:val="24"/>
        </w:rPr>
        <w:t>«Эко-гид»</w:t>
      </w:r>
      <w:r w:rsidRPr="00377B2C">
        <w:rPr>
          <w:sz w:val="24"/>
          <w:szCs w:val="24"/>
        </w:rPr>
        <w:t xml:space="preserve"> (рассматриваются путеводители, описания маршрутов, знакомящие с культурным и природным наследием малой родины, направленные на развитие </w:t>
      </w:r>
      <w:proofErr w:type="spellStart"/>
      <w:r w:rsidRPr="00377B2C">
        <w:rPr>
          <w:sz w:val="24"/>
          <w:szCs w:val="24"/>
        </w:rPr>
        <w:t>этноэкологического</w:t>
      </w:r>
      <w:proofErr w:type="spellEnd"/>
      <w:r w:rsidRPr="00377B2C">
        <w:rPr>
          <w:sz w:val="24"/>
          <w:szCs w:val="24"/>
        </w:rPr>
        <w:t xml:space="preserve"> туризма).</w:t>
      </w:r>
    </w:p>
    <w:p w:rsidR="003E388B" w:rsidRPr="00377B2C" w:rsidRDefault="003E388B" w:rsidP="00CA7FC3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rStyle w:val="23"/>
          <w:sz w:val="24"/>
          <w:szCs w:val="24"/>
        </w:rPr>
        <w:t>«Этноэкологическая журналистика»</w:t>
      </w:r>
      <w:r w:rsidRPr="00377B2C">
        <w:rPr>
          <w:sz w:val="24"/>
          <w:szCs w:val="24"/>
        </w:rPr>
        <w:t xml:space="preserve"> (рассматриваются видеосюжеты, фоторепортажи, статьи, эссе, очерки, </w:t>
      </w:r>
      <w:proofErr w:type="spellStart"/>
      <w:r w:rsidRPr="00377B2C">
        <w:rPr>
          <w:sz w:val="24"/>
          <w:szCs w:val="24"/>
        </w:rPr>
        <w:t>блоги</w:t>
      </w:r>
      <w:proofErr w:type="spellEnd"/>
      <w:r w:rsidRPr="00377B2C">
        <w:rPr>
          <w:sz w:val="24"/>
          <w:szCs w:val="24"/>
        </w:rPr>
        <w:t>, социальная реклама, посвященные проблемам комплексного сохранения природного и культурного наследия малой родины, выражающие личное понимание проблемы взаимоотношения этноса с природной средой).</w:t>
      </w:r>
      <w:proofErr w:type="gramEnd"/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150"/>
        </w:tabs>
        <w:spacing w:before="0" w:after="0" w:line="240" w:lineRule="auto"/>
        <w:jc w:val="center"/>
        <w:rPr>
          <w:sz w:val="24"/>
          <w:szCs w:val="24"/>
        </w:rPr>
      </w:pPr>
      <w:bookmarkStart w:id="6" w:name="bookmark7"/>
      <w:r w:rsidRPr="00377B2C">
        <w:rPr>
          <w:sz w:val="24"/>
          <w:szCs w:val="24"/>
        </w:rPr>
        <w:t>Критерии оценки конкурсных работ</w:t>
      </w:r>
      <w:bookmarkEnd w:id="6"/>
    </w:p>
    <w:p w:rsidR="00CA7FC3" w:rsidRPr="00377B2C" w:rsidRDefault="00646B61" w:rsidP="00FB4910">
      <w:pPr>
        <w:pStyle w:val="21"/>
        <w:tabs>
          <w:tab w:val="left" w:pos="1520"/>
        </w:tabs>
        <w:ind w:left="792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оценки конкурсных работ на федеральном заочном этапе Конкурса.</w:t>
      </w:r>
    </w:p>
    <w:p w:rsidR="00646B61" w:rsidRPr="00377B2C" w:rsidRDefault="00646B61" w:rsidP="00731339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«Духовные и экологические традиции моей малой родины»: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соответствие требованиям к оформлению;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значимость объекта (творческой работы) или события (традиционные праздники, блюда и др.) и обоснованность отнесения к культурным и духовным традициям населения;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оригинальность работы;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достоверность представленного материала;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информативность текста и качество выполнения работы;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перспективность дальнейшего использования представленных объектов и событий, данных в описаниях работы в </w:t>
      </w:r>
      <w:proofErr w:type="spellStart"/>
      <w:r w:rsidRPr="00377B2C">
        <w:rPr>
          <w:sz w:val="24"/>
          <w:szCs w:val="24"/>
          <w:lang w:bidi="ru-RU"/>
        </w:rPr>
        <w:t>этно-экологическом</w:t>
      </w:r>
      <w:proofErr w:type="spellEnd"/>
      <w:r w:rsidRPr="00377B2C">
        <w:rPr>
          <w:sz w:val="24"/>
          <w:szCs w:val="24"/>
          <w:lang w:bidi="ru-RU"/>
        </w:rPr>
        <w:t xml:space="preserve"> туризме и т. д.;</w:t>
      </w:r>
    </w:p>
    <w:p w:rsidR="00646B61" w:rsidRPr="00377B2C" w:rsidRDefault="00646B61" w:rsidP="004C40E6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proofErr w:type="gramStart"/>
      <w:r w:rsidRPr="00377B2C">
        <w:rPr>
          <w:sz w:val="24"/>
          <w:szCs w:val="24"/>
          <w:lang w:bidi="ru-RU"/>
        </w:rPr>
        <w:t>Критерии оценки работ в номинации «Этно-экологические исследования»: качество оформления: структура, наглядно-иллюстративный материал и др.); применение комплексного, междисциплинарного подхода;</w:t>
      </w:r>
      <w:proofErr w:type="gramEnd"/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постановка цели и задач, актуальность темы и ее обоснование; теоретическая проработанность темы, использование литературы; обоснованность выбора методики;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достаточность собранного материала и полнота его представления; глубина проработанности и осмысления материала; значимость и обоснованность выводов;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практическая значимость и (или) научная новизна исследования;</w:t>
      </w:r>
    </w:p>
    <w:p w:rsidR="00646B61" w:rsidRPr="00377B2C" w:rsidRDefault="00646B61" w:rsidP="004C40E6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«Этноэкология и современность»: соблюдение требовании к оформлению проекта;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актуальность, соответствие цели и задачам проекта; объем и глубина проработки содержания проекта;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применение комплексного, междисциплинарного подхода в содержании проекта, связанного с традициями изучаемого региона; самобытность творческого замысла;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наличие иллюстративного материала (фотографии - качество и композиционное решение, видеофрагменты - режиссура и операторская работа); степень завершенности проекта; практическая значимость проекта.</w:t>
      </w:r>
    </w:p>
    <w:p w:rsidR="00646B61" w:rsidRPr="00377B2C" w:rsidRDefault="00646B61" w:rsidP="004C40E6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оценки работ в номинации «Эко-гид»: оригинальность темы, определенного ракурса представления материала; стиль изложения, выразительность;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степень информативности описания;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использование комплексного, междисциплинарного подхода; достоверность и уровень подачи сведений о природе;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достоверность и уровень подачи культурологических и этнологических сведений;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оформление, наглядность работы (качество иллюстраций, структура); качество картографического материала и удобство навигации; практическое использование авторами собранного материала в экскурсионной работе и вклад в развитие </w:t>
      </w:r>
      <w:proofErr w:type="spellStart"/>
      <w:r w:rsidRPr="00377B2C">
        <w:rPr>
          <w:sz w:val="24"/>
          <w:szCs w:val="24"/>
          <w:lang w:bidi="ru-RU"/>
        </w:rPr>
        <w:t>этно-экологического</w:t>
      </w:r>
      <w:proofErr w:type="spellEnd"/>
      <w:r w:rsidRPr="00377B2C">
        <w:rPr>
          <w:sz w:val="24"/>
          <w:szCs w:val="24"/>
          <w:lang w:bidi="ru-RU"/>
        </w:rPr>
        <w:t xml:space="preserve"> туризма города или села, где проживает автор.</w:t>
      </w:r>
    </w:p>
    <w:p w:rsidR="00646B61" w:rsidRPr="00377B2C" w:rsidRDefault="00646B61" w:rsidP="004C40E6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оценки работ в номинации «</w:t>
      </w:r>
      <w:proofErr w:type="spellStart"/>
      <w:r w:rsidRPr="00377B2C">
        <w:rPr>
          <w:sz w:val="24"/>
          <w:szCs w:val="24"/>
          <w:lang w:bidi="ru-RU"/>
        </w:rPr>
        <w:t>Этно-экологическая</w:t>
      </w:r>
      <w:proofErr w:type="spellEnd"/>
      <w:r w:rsidRPr="00377B2C">
        <w:rPr>
          <w:sz w:val="24"/>
          <w:szCs w:val="24"/>
          <w:lang w:bidi="ru-RU"/>
        </w:rPr>
        <w:t xml:space="preserve"> журналистика»: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актуальность поднятой проблемы; глубина осмысления темы;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компетентность в вопросах экологии, </w:t>
      </w:r>
      <w:proofErr w:type="spellStart"/>
      <w:r w:rsidRPr="00377B2C">
        <w:rPr>
          <w:sz w:val="24"/>
          <w:szCs w:val="24"/>
          <w:lang w:bidi="ru-RU"/>
        </w:rPr>
        <w:t>культурологии</w:t>
      </w:r>
      <w:proofErr w:type="spellEnd"/>
      <w:r w:rsidRPr="00377B2C">
        <w:rPr>
          <w:sz w:val="24"/>
          <w:szCs w:val="24"/>
          <w:lang w:bidi="ru-RU"/>
        </w:rPr>
        <w:t xml:space="preserve"> и этнологии; информативность;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соответствие содержания поставленной проблеме; оригинальность концепции и изложения; применение комплексного, междисциплинарного подхода; стилистическая </w:t>
      </w:r>
      <w:r w:rsidRPr="00377B2C">
        <w:rPr>
          <w:sz w:val="24"/>
          <w:szCs w:val="24"/>
          <w:lang w:bidi="ru-RU"/>
        </w:rPr>
        <w:lastRenderedPageBreak/>
        <w:t>грамотность, образность, характер детализации;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наличие опубликованного материала по заявленной теме (в том числе в сети Интернет).</w:t>
      </w:r>
    </w:p>
    <w:p w:rsidR="00646B61" w:rsidRPr="00377B2C" w:rsidRDefault="00646B61" w:rsidP="00825100">
      <w:pPr>
        <w:pStyle w:val="21"/>
        <w:numPr>
          <w:ilvl w:val="0"/>
          <w:numId w:val="15"/>
        </w:numPr>
        <w:tabs>
          <w:tab w:val="left" w:pos="1520"/>
        </w:tabs>
        <w:jc w:val="center"/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Критерии оценки конкурсных работ на финале Конкурса:</w:t>
      </w:r>
    </w:p>
    <w:p w:rsidR="00646B61" w:rsidRPr="00377B2C" w:rsidRDefault="00646B61" w:rsidP="00825100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«Духовные и экологические традиции моей малой родины»: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соответствие идее Конкурса;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историческая, культурологическая и естественнонаучная обоснованность выбора объекта или события данной территории;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техника исполнения творческой работы (сувенирной продукции), его качество, художественность, дизайн, оригинальность / творческий подход в представлении событий, данных в описании; полнота представления работы;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самостоятельность и активность автора работы, степень владения материалом, ответы на вопросы;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практическая значимость выполненной работы.</w:t>
      </w:r>
    </w:p>
    <w:p w:rsidR="00646B61" w:rsidRPr="00377B2C" w:rsidRDefault="00646B61" w:rsidP="00825100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оценки работ в номинации «Этно-экологические исследования»: обоснование актуальности проведенного исследования, постановка цели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 задач;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наличие комплексного, междисциплинарного подхода, соответствие идее конкурса;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полнота изложения методики и обоснованность ее применения; достаточность собранного материала для получения результатов и выводов; качество, четкость и наглядность представленных результатов исследования;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формулировка заключения или выводов, соответствие их цели и задачам работы;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качество доклада (четкость его построения, соблюдение регламента, доступность изложения);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творческий подход, самостоятельность и активность исследователя, степень владения материалом, ответы на вопросы;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практическая значимость проведенного исследования для сохранения природного и культурного наследия.</w:t>
      </w:r>
    </w:p>
    <w:p w:rsidR="00646B61" w:rsidRPr="00377B2C" w:rsidRDefault="00646B61" w:rsidP="00B322D5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«Этноэкология и современность»: соответствие выступления теме проекта, информативность содержания; раскрытие самобытности замысла проекта;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оригинальность исполнения (или воспроизведения); компетентность автора в вопросах </w:t>
      </w:r>
      <w:proofErr w:type="spellStart"/>
      <w:r w:rsidRPr="00377B2C">
        <w:rPr>
          <w:sz w:val="24"/>
          <w:szCs w:val="24"/>
          <w:lang w:bidi="ru-RU"/>
        </w:rPr>
        <w:t>культурологии</w:t>
      </w:r>
      <w:proofErr w:type="spellEnd"/>
      <w:r w:rsidRPr="00377B2C">
        <w:rPr>
          <w:sz w:val="24"/>
          <w:szCs w:val="24"/>
          <w:lang w:bidi="ru-RU"/>
        </w:rPr>
        <w:t>, этнологии и экологии; качество выступления (четкость построения, соблюдение регламента, доступность изложения, выразительность);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самостоятельность автора (степень владения материалом, ответы на вопросы); практические результаты проекта;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перспективность дальнейшего использования представленного материала.</w:t>
      </w:r>
    </w:p>
    <w:p w:rsidR="00646B61" w:rsidRPr="00377B2C" w:rsidRDefault="00646B61" w:rsidP="00B322D5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«Эко-гид»: оригинальность представления материала;</w:t>
      </w:r>
      <w:r w:rsidRPr="00377B2C">
        <w:rPr>
          <w:sz w:val="24"/>
          <w:szCs w:val="24"/>
          <w:vertAlign w:val="superscript"/>
          <w:lang w:bidi="ru-RU"/>
        </w:rPr>
        <w:t>-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качество картографического материала и удобство навигации;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наличие комплексного, междисциплинарного подхода (соответствие идее конкурса);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интересность, достоверность и уровень подачи сведений о природе;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интересность, достоверность и уровень подачи сведений о культуре;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качество доклада (четкость его построения, соблюдение регламента, доступность изложения, наглядность);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самостоятельность автора (степень владения материалом, ответы на вопросы, наличие творческого подхода);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апробация и использование автором конкурсного материала в экскурсионной работе;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личный вклад автора в развитие </w:t>
      </w:r>
      <w:proofErr w:type="spellStart"/>
      <w:r w:rsidRPr="00377B2C">
        <w:rPr>
          <w:sz w:val="24"/>
          <w:szCs w:val="24"/>
          <w:lang w:bidi="ru-RU"/>
        </w:rPr>
        <w:t>этно-экологического</w:t>
      </w:r>
      <w:proofErr w:type="spellEnd"/>
      <w:r w:rsidRPr="00377B2C">
        <w:rPr>
          <w:sz w:val="24"/>
          <w:szCs w:val="24"/>
          <w:lang w:bidi="ru-RU"/>
        </w:rPr>
        <w:t xml:space="preserve"> туризма своего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края.</w:t>
      </w:r>
    </w:p>
    <w:p w:rsidR="00646B61" w:rsidRPr="00377B2C" w:rsidRDefault="00646B61" w:rsidP="00B322D5">
      <w:pPr>
        <w:pStyle w:val="21"/>
        <w:numPr>
          <w:ilvl w:val="1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Критерии оценок работ в номинации «</w:t>
      </w:r>
      <w:proofErr w:type="spellStart"/>
      <w:r w:rsidRPr="00377B2C">
        <w:rPr>
          <w:sz w:val="24"/>
          <w:szCs w:val="24"/>
          <w:lang w:bidi="ru-RU"/>
        </w:rPr>
        <w:t>Этно-экологическая</w:t>
      </w:r>
      <w:proofErr w:type="spellEnd"/>
      <w:r w:rsidRPr="00377B2C">
        <w:rPr>
          <w:sz w:val="24"/>
          <w:szCs w:val="24"/>
          <w:lang w:bidi="ru-RU"/>
        </w:rPr>
        <w:t xml:space="preserve"> журналистика»: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актуальность поднятой проблемы;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наличие комплексного, междисциплинарного подхода (соответствие идее конкурса);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lastRenderedPageBreak/>
        <w:t>стиль изложения, выразительность и образность;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глубина осмысления проблемы, логичность;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информативность представленного материала;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компетентность автора в вопросах экологии, </w:t>
      </w:r>
      <w:proofErr w:type="spellStart"/>
      <w:r w:rsidRPr="00377B2C">
        <w:rPr>
          <w:sz w:val="24"/>
          <w:szCs w:val="24"/>
          <w:lang w:bidi="ru-RU"/>
        </w:rPr>
        <w:t>культурологии</w:t>
      </w:r>
      <w:proofErr w:type="spellEnd"/>
      <w:r w:rsidRPr="00377B2C">
        <w:rPr>
          <w:sz w:val="24"/>
          <w:szCs w:val="24"/>
          <w:lang w:bidi="ru-RU"/>
        </w:rPr>
        <w:t xml:space="preserve"> и этнологии;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качество доклада (четкость его построения, соблюдение регламента, доступность изложения);</w:t>
      </w:r>
    </w:p>
    <w:p w:rsidR="00646B61" w:rsidRPr="00377B2C" w:rsidRDefault="00646B61" w:rsidP="0065471B">
      <w:pPr>
        <w:pStyle w:val="21"/>
        <w:numPr>
          <w:ilvl w:val="2"/>
          <w:numId w:val="15"/>
        </w:numPr>
        <w:tabs>
          <w:tab w:val="left" w:pos="1520"/>
        </w:tabs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самостоятельность автора (степень владения материалом, ответы на вопросы).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291"/>
        </w:tabs>
        <w:spacing w:before="0" w:after="0" w:line="240" w:lineRule="auto"/>
        <w:jc w:val="center"/>
        <w:rPr>
          <w:sz w:val="24"/>
          <w:szCs w:val="24"/>
        </w:rPr>
      </w:pPr>
      <w:bookmarkStart w:id="7" w:name="bookmark8"/>
      <w:r w:rsidRPr="00377B2C">
        <w:rPr>
          <w:sz w:val="24"/>
          <w:szCs w:val="24"/>
        </w:rPr>
        <w:t>Условия участия в Конкурсе</w:t>
      </w:r>
      <w:bookmarkEnd w:id="7"/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350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Участие в Конкурсе рассматривается как согласие на размещение конкурсных материалов в журнале «Юннатский вестник», средствах массовой информации, в социальной сети Интернет.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350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В конкурсных работах всех номинаций должны рассматриваться вопросы взаимосвязи между культурным и природным окружением этноса, например: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история природопользования и охраны природы; 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традиционное природопользование и окружающая среда; природные промыслы, изделия из природных материалов; природные объекты и явления в культуре этноса, его религии, верованиях, обрядах, фольклоре, топонимике, символике, орнаменте и др.; природа в искусстве (литературе, живописи, музыке и др.); сакральные природные объекты;</w:t>
      </w:r>
      <w:proofErr w:type="gramEnd"/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травы и иные природные средства в народной медицине; экологические аспекты образования поселений;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природные и культурные достопримечательности при определении рекреационной значимости территории;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отношение к природе в различных этнических, конфессиональных, социальных, профессиональных и иных общностях.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Участники Конкурса не ограничены данным перечнем в выборе темы и могут избирать ее свободно, однако содержание конкурсных работ должно соответствовать общей теме Конкурса.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35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Конкурсные работы должны быть выполнены в соответствии с условиями Конкурса, оформлены согласно требованиям (Приложение 1) и представлены в следующих формах: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spellStart"/>
      <w:proofErr w:type="gramStart"/>
      <w:r w:rsidRPr="00377B2C">
        <w:rPr>
          <w:sz w:val="24"/>
          <w:szCs w:val="24"/>
        </w:rPr>
        <w:t>Фото-изображение</w:t>
      </w:r>
      <w:proofErr w:type="spellEnd"/>
      <w:r w:rsidRPr="00377B2C">
        <w:rPr>
          <w:sz w:val="24"/>
          <w:szCs w:val="24"/>
        </w:rPr>
        <w:t xml:space="preserve"> и пояснительный текст - в номинации</w:t>
      </w:r>
      <w:r w:rsidRPr="00377B2C">
        <w:rPr>
          <w:i/>
          <w:sz w:val="24"/>
          <w:szCs w:val="24"/>
        </w:rPr>
        <w:t xml:space="preserve"> «</w:t>
      </w:r>
      <w:r w:rsidRPr="00377B2C">
        <w:rPr>
          <w:rStyle w:val="23"/>
          <w:i w:val="0"/>
          <w:color w:val="auto"/>
          <w:sz w:val="24"/>
          <w:szCs w:val="24"/>
        </w:rPr>
        <w:t>Духовные и</w:t>
      </w:r>
      <w:r w:rsidRPr="00377B2C">
        <w:rPr>
          <w:rStyle w:val="23"/>
          <w:i w:val="0"/>
          <w:sz w:val="24"/>
          <w:szCs w:val="24"/>
        </w:rPr>
        <w:t xml:space="preserve"> экологические традиции моей малой Родины</w:t>
      </w:r>
      <w:r w:rsidRPr="00377B2C">
        <w:rPr>
          <w:i/>
          <w:sz w:val="24"/>
          <w:szCs w:val="24"/>
        </w:rPr>
        <w:t>;</w:t>
      </w:r>
      <w:r w:rsidR="00A926BE" w:rsidRPr="00377B2C">
        <w:rPr>
          <w:i/>
          <w:sz w:val="24"/>
          <w:szCs w:val="24"/>
        </w:rPr>
        <w:t xml:space="preserve"> </w:t>
      </w:r>
      <w:r w:rsidRPr="00377B2C">
        <w:rPr>
          <w:sz w:val="24"/>
          <w:szCs w:val="24"/>
        </w:rPr>
        <w:t>учебно-исследовательская работа - в номинации «Этноэкологические исследования»;</w:t>
      </w:r>
      <w:r w:rsidR="00A926BE" w:rsidRPr="00377B2C">
        <w:rPr>
          <w:sz w:val="24"/>
          <w:szCs w:val="24"/>
        </w:rPr>
        <w:t xml:space="preserve"> </w:t>
      </w:r>
      <w:r w:rsidRPr="00377B2C">
        <w:rPr>
          <w:sz w:val="24"/>
          <w:szCs w:val="24"/>
        </w:rPr>
        <w:t xml:space="preserve">проект - в номинации «Этноэкология и современность»; путеводитель (или описание маршрута, тропы) - в номинации «Эко-гид»; публицистическое произведение (статья, эссе, очерк, видеосюжет, фоторепортаж, </w:t>
      </w:r>
      <w:proofErr w:type="spellStart"/>
      <w:r w:rsidRPr="00377B2C">
        <w:rPr>
          <w:sz w:val="24"/>
          <w:szCs w:val="24"/>
        </w:rPr>
        <w:t>блоги</w:t>
      </w:r>
      <w:proofErr w:type="spellEnd"/>
      <w:r w:rsidRPr="00377B2C">
        <w:rPr>
          <w:sz w:val="24"/>
          <w:szCs w:val="24"/>
        </w:rPr>
        <w:t>, социальная реклама) - в номинации «Этноэкологическая журналистика».</w:t>
      </w:r>
      <w:proofErr w:type="gramEnd"/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205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От одного автора (или авторского коллектива) может быть принято на Конкурс не более одной работы.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353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К участию в Конкурсе не допускаются работы: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реферативные</w:t>
      </w:r>
      <w:proofErr w:type="gramEnd"/>
      <w:r w:rsidRPr="00377B2C">
        <w:rPr>
          <w:sz w:val="24"/>
          <w:szCs w:val="24"/>
        </w:rPr>
        <w:t>, содержание которых основано только на анализе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литературных источников или на сведениях, предоставленных различными организациями и ведомствами;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авторов, возраст которых не соответствует условиям Конкурса;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имеющие признаки плагиата.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339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На Конкурсе: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проводится экспертная оценка конкурсных работ в соответствии с критериями (раздел 7);</w:t>
      </w:r>
    </w:p>
    <w:p w:rsidR="003E388B" w:rsidRPr="00377B2C" w:rsidRDefault="003E388B" w:rsidP="00A52582">
      <w:pPr>
        <w:pStyle w:val="21"/>
        <w:numPr>
          <w:ilvl w:val="2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определяются победители и призеры по каждой номинации в соответствии с рейтингом.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298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Официальная информация о Конкурсе размещается на официальном сайте региональн</w:t>
      </w:r>
      <w:r w:rsidR="0036396C" w:rsidRPr="00377B2C">
        <w:rPr>
          <w:sz w:val="24"/>
          <w:szCs w:val="24"/>
        </w:rPr>
        <w:t>ого</w:t>
      </w:r>
      <w:r w:rsidRPr="00377B2C">
        <w:rPr>
          <w:sz w:val="24"/>
          <w:szCs w:val="24"/>
        </w:rPr>
        <w:t xml:space="preserve"> оператор</w:t>
      </w:r>
      <w:r w:rsidR="0036396C" w:rsidRPr="00377B2C">
        <w:rPr>
          <w:sz w:val="24"/>
          <w:szCs w:val="24"/>
        </w:rPr>
        <w:t>а</w:t>
      </w:r>
      <w:r w:rsidRPr="00377B2C">
        <w:rPr>
          <w:sz w:val="24"/>
          <w:szCs w:val="24"/>
        </w:rPr>
        <w:t xml:space="preserve"> Конкурса (</w:t>
      </w:r>
      <w:hyperlink r:id="rId8" w:history="1">
        <w:r w:rsidRPr="00377B2C">
          <w:rPr>
            <w:rStyle w:val="a3"/>
            <w:sz w:val="24"/>
            <w:szCs w:val="24"/>
          </w:rPr>
          <w:t>http://greenedu.ru/</w:t>
        </w:r>
      </w:hyperlink>
      <w:r w:rsidRPr="00377B2C">
        <w:rPr>
          <w:sz w:val="24"/>
          <w:szCs w:val="24"/>
        </w:rPr>
        <w:t>).</w:t>
      </w:r>
    </w:p>
    <w:p w:rsidR="003E388B" w:rsidRPr="00377B2C" w:rsidRDefault="003E388B" w:rsidP="0009342E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358"/>
        </w:tabs>
        <w:spacing w:before="0" w:after="0" w:line="240" w:lineRule="auto"/>
        <w:jc w:val="center"/>
        <w:rPr>
          <w:sz w:val="24"/>
          <w:szCs w:val="24"/>
        </w:rPr>
      </w:pPr>
      <w:bookmarkStart w:id="8" w:name="bookmark10"/>
      <w:r w:rsidRPr="00377B2C">
        <w:rPr>
          <w:sz w:val="24"/>
          <w:szCs w:val="24"/>
        </w:rPr>
        <w:lastRenderedPageBreak/>
        <w:t>Содержание, сроки и порядок проведения Конкурса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298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Конкурс проводится в  </w:t>
      </w:r>
      <w:r w:rsidR="009A20CE">
        <w:rPr>
          <w:sz w:val="24"/>
          <w:szCs w:val="24"/>
        </w:rPr>
        <w:t>дис</w:t>
      </w:r>
      <w:r w:rsidR="0009342E" w:rsidRPr="00377B2C">
        <w:rPr>
          <w:sz w:val="24"/>
          <w:szCs w:val="24"/>
        </w:rPr>
        <w:t>танционной</w:t>
      </w:r>
      <w:r w:rsidRPr="00377B2C">
        <w:rPr>
          <w:sz w:val="24"/>
          <w:szCs w:val="24"/>
        </w:rPr>
        <w:t xml:space="preserve"> форме.</w:t>
      </w:r>
      <w:r w:rsidR="00FC1F72" w:rsidRPr="00377B2C">
        <w:rPr>
          <w:sz w:val="24"/>
          <w:szCs w:val="24"/>
        </w:rPr>
        <w:t xml:space="preserve"> </w:t>
      </w:r>
      <w:r w:rsidRPr="00377B2C">
        <w:rPr>
          <w:sz w:val="24"/>
          <w:szCs w:val="24"/>
        </w:rPr>
        <w:t xml:space="preserve">Для участия в конкурсе необходимо </w:t>
      </w:r>
      <w:r w:rsidRPr="00377B2C">
        <w:rPr>
          <w:b/>
          <w:sz w:val="24"/>
          <w:szCs w:val="24"/>
        </w:rPr>
        <w:t xml:space="preserve">до 10 </w:t>
      </w:r>
      <w:r w:rsidR="00AC6951">
        <w:rPr>
          <w:b/>
          <w:sz w:val="24"/>
          <w:szCs w:val="24"/>
        </w:rPr>
        <w:t>января</w:t>
      </w:r>
      <w:r w:rsidRPr="00377B2C">
        <w:rPr>
          <w:sz w:val="24"/>
          <w:szCs w:val="24"/>
        </w:rPr>
        <w:t xml:space="preserve"> </w:t>
      </w:r>
      <w:r w:rsidRPr="00310D7F">
        <w:rPr>
          <w:b/>
          <w:sz w:val="24"/>
          <w:szCs w:val="24"/>
        </w:rPr>
        <w:t>202</w:t>
      </w:r>
      <w:r w:rsidR="00AC6951" w:rsidRPr="00310D7F">
        <w:rPr>
          <w:b/>
          <w:sz w:val="24"/>
          <w:szCs w:val="24"/>
        </w:rPr>
        <w:t>1</w:t>
      </w:r>
      <w:r w:rsidRPr="00310D7F">
        <w:rPr>
          <w:b/>
          <w:sz w:val="24"/>
          <w:szCs w:val="24"/>
        </w:rPr>
        <w:t xml:space="preserve"> года</w:t>
      </w:r>
      <w:r w:rsidRPr="00377B2C">
        <w:rPr>
          <w:sz w:val="24"/>
          <w:szCs w:val="24"/>
        </w:rPr>
        <w:t xml:space="preserve"> выслать на </w:t>
      </w:r>
      <w:r w:rsidRPr="00377B2C">
        <w:rPr>
          <w:sz w:val="24"/>
          <w:szCs w:val="24"/>
          <w:lang w:val="en-US"/>
        </w:rPr>
        <w:t>e</w:t>
      </w:r>
      <w:r w:rsidRPr="00377B2C">
        <w:rPr>
          <w:sz w:val="24"/>
          <w:szCs w:val="24"/>
        </w:rPr>
        <w:t>-</w:t>
      </w:r>
      <w:r w:rsidRPr="00377B2C">
        <w:rPr>
          <w:sz w:val="24"/>
          <w:szCs w:val="24"/>
          <w:lang w:val="en-US"/>
        </w:rPr>
        <w:t>mail</w:t>
      </w:r>
      <w:r w:rsidRPr="00377B2C">
        <w:rPr>
          <w:sz w:val="24"/>
          <w:szCs w:val="24"/>
        </w:rPr>
        <w:t xml:space="preserve">:  </w:t>
      </w:r>
      <w:hyperlink r:id="rId9" w:history="1">
        <w:r w:rsidRPr="00377B2C">
          <w:rPr>
            <w:rStyle w:val="a3"/>
            <w:sz w:val="24"/>
            <w:szCs w:val="24"/>
            <w:lang w:val="en-US"/>
          </w:rPr>
          <w:t>mmr</w:t>
        </w:r>
        <w:r w:rsidRPr="00377B2C">
          <w:rPr>
            <w:rStyle w:val="a3"/>
            <w:sz w:val="24"/>
            <w:szCs w:val="24"/>
          </w:rPr>
          <w:t>-</w:t>
        </w:r>
        <w:r w:rsidRPr="00377B2C">
          <w:rPr>
            <w:rStyle w:val="a3"/>
            <w:sz w:val="24"/>
            <w:szCs w:val="24"/>
            <w:lang w:val="en-US"/>
          </w:rPr>
          <w:t>konkurs</w:t>
        </w:r>
        <w:r w:rsidRPr="00377B2C">
          <w:rPr>
            <w:rStyle w:val="a3"/>
            <w:sz w:val="24"/>
            <w:szCs w:val="24"/>
          </w:rPr>
          <w:t>03@</w:t>
        </w:r>
        <w:r w:rsidRPr="00377B2C">
          <w:rPr>
            <w:rStyle w:val="a3"/>
            <w:sz w:val="24"/>
            <w:szCs w:val="24"/>
            <w:lang w:val="en-US"/>
          </w:rPr>
          <w:t>mail</w:t>
        </w:r>
        <w:r w:rsidRPr="00377B2C">
          <w:rPr>
            <w:rStyle w:val="a3"/>
            <w:sz w:val="24"/>
            <w:szCs w:val="24"/>
          </w:rPr>
          <w:t>.</w:t>
        </w:r>
        <w:r w:rsidRPr="00377B2C">
          <w:rPr>
            <w:rStyle w:val="a3"/>
            <w:sz w:val="24"/>
            <w:szCs w:val="24"/>
            <w:lang w:val="en-US"/>
          </w:rPr>
          <w:t>ru</w:t>
        </w:r>
      </w:hyperlink>
      <w:r w:rsidRPr="00377B2C">
        <w:rPr>
          <w:sz w:val="24"/>
          <w:szCs w:val="24"/>
        </w:rPr>
        <w:t>:</w:t>
      </w:r>
    </w:p>
    <w:p w:rsidR="003E388B" w:rsidRPr="00377B2C" w:rsidRDefault="003E388B" w:rsidP="009A20CE">
      <w:pPr>
        <w:pStyle w:val="21"/>
        <w:numPr>
          <w:ilvl w:val="2"/>
          <w:numId w:val="15"/>
        </w:numPr>
        <w:tabs>
          <w:tab w:val="left" w:pos="0"/>
        </w:tabs>
        <w:rPr>
          <w:b/>
          <w:sz w:val="24"/>
          <w:szCs w:val="24"/>
        </w:rPr>
      </w:pPr>
      <w:proofErr w:type="gramStart"/>
      <w:r w:rsidRPr="00377B2C">
        <w:rPr>
          <w:sz w:val="24"/>
          <w:szCs w:val="24"/>
        </w:rPr>
        <w:t xml:space="preserve">анкету-заявку участника (приложение </w:t>
      </w:r>
      <w:r w:rsidR="00BA1E91" w:rsidRPr="00377B2C">
        <w:rPr>
          <w:sz w:val="24"/>
          <w:szCs w:val="24"/>
        </w:rPr>
        <w:t xml:space="preserve">2, </w:t>
      </w:r>
      <w:r w:rsidR="00055242" w:rsidRPr="00377B2C">
        <w:rPr>
          <w:b/>
          <w:sz w:val="24"/>
          <w:szCs w:val="24"/>
        </w:rPr>
        <w:t>Внимание!</w:t>
      </w:r>
      <w:proofErr w:type="gramEnd"/>
      <w:r w:rsidR="00055242" w:rsidRPr="00377B2C">
        <w:rPr>
          <w:b/>
          <w:sz w:val="24"/>
          <w:szCs w:val="24"/>
        </w:rPr>
        <w:t xml:space="preserve"> </w:t>
      </w:r>
      <w:proofErr w:type="gramStart"/>
      <w:r w:rsidR="00055242" w:rsidRPr="00377B2C">
        <w:rPr>
          <w:b/>
          <w:sz w:val="24"/>
          <w:szCs w:val="24"/>
        </w:rPr>
        <w:t>П</w:t>
      </w:r>
      <w:r w:rsidR="00BA1E91" w:rsidRPr="00377B2C">
        <w:rPr>
          <w:b/>
          <w:sz w:val="24"/>
          <w:szCs w:val="24"/>
        </w:rPr>
        <w:t xml:space="preserve">одается в формате текстового редактора </w:t>
      </w:r>
      <w:proofErr w:type="spellStart"/>
      <w:r w:rsidR="00BA1E91" w:rsidRPr="00377B2C">
        <w:rPr>
          <w:b/>
          <w:bCs/>
          <w:sz w:val="24"/>
          <w:szCs w:val="24"/>
        </w:rPr>
        <w:t>Microsoft</w:t>
      </w:r>
      <w:proofErr w:type="spellEnd"/>
      <w:r w:rsidR="00BA1E91" w:rsidRPr="00377B2C">
        <w:rPr>
          <w:b/>
          <w:bCs/>
          <w:sz w:val="24"/>
          <w:szCs w:val="24"/>
        </w:rPr>
        <w:t xml:space="preserve"> </w:t>
      </w:r>
      <w:proofErr w:type="spellStart"/>
      <w:r w:rsidR="00BA1E91" w:rsidRPr="00377B2C">
        <w:rPr>
          <w:b/>
          <w:bCs/>
          <w:sz w:val="24"/>
          <w:szCs w:val="24"/>
        </w:rPr>
        <w:t>Word</w:t>
      </w:r>
      <w:proofErr w:type="spellEnd"/>
      <w:r w:rsidRPr="00377B2C">
        <w:rPr>
          <w:sz w:val="24"/>
          <w:szCs w:val="24"/>
        </w:rPr>
        <w:t>);</w:t>
      </w:r>
      <w:proofErr w:type="gramEnd"/>
    </w:p>
    <w:p w:rsidR="006F3056" w:rsidRPr="00377B2C" w:rsidRDefault="003E388B" w:rsidP="009A20CE">
      <w:pPr>
        <w:pStyle w:val="21"/>
        <w:numPr>
          <w:ilvl w:val="2"/>
          <w:numId w:val="15"/>
        </w:numPr>
        <w:tabs>
          <w:tab w:val="left" w:pos="0"/>
        </w:tabs>
        <w:spacing w:line="240" w:lineRule="auto"/>
        <w:rPr>
          <w:b/>
          <w:sz w:val="24"/>
          <w:szCs w:val="24"/>
        </w:rPr>
      </w:pPr>
      <w:proofErr w:type="gramStart"/>
      <w:r w:rsidRPr="00377B2C">
        <w:rPr>
          <w:sz w:val="24"/>
          <w:szCs w:val="24"/>
        </w:rPr>
        <w:t>конкурсные материалы</w:t>
      </w:r>
      <w:r w:rsidR="00E03577" w:rsidRPr="00377B2C">
        <w:rPr>
          <w:sz w:val="24"/>
          <w:szCs w:val="24"/>
        </w:rPr>
        <w:t xml:space="preserve"> (</w:t>
      </w:r>
      <w:r w:rsidR="00E03577" w:rsidRPr="00377B2C">
        <w:rPr>
          <w:b/>
          <w:sz w:val="24"/>
          <w:szCs w:val="24"/>
        </w:rPr>
        <w:t>Внимание!</w:t>
      </w:r>
      <w:proofErr w:type="gramEnd"/>
      <w:r w:rsidR="00E03577" w:rsidRPr="00377B2C">
        <w:rPr>
          <w:b/>
          <w:sz w:val="24"/>
          <w:szCs w:val="24"/>
        </w:rPr>
        <w:t xml:space="preserve"> </w:t>
      </w:r>
      <w:r w:rsidR="00E43608" w:rsidRPr="00377B2C">
        <w:rPr>
          <w:b/>
          <w:sz w:val="24"/>
          <w:szCs w:val="24"/>
        </w:rPr>
        <w:t xml:space="preserve">Название вложенного файла: </w:t>
      </w:r>
      <w:proofErr w:type="spellStart"/>
      <w:r w:rsidR="00E43608" w:rsidRPr="00377B2C">
        <w:rPr>
          <w:b/>
          <w:sz w:val="24"/>
          <w:szCs w:val="24"/>
        </w:rPr>
        <w:t>номинация_фамилия_имя</w:t>
      </w:r>
      <w:proofErr w:type="spellEnd"/>
      <w:r w:rsidR="006F3056" w:rsidRPr="00377B2C">
        <w:rPr>
          <w:b/>
          <w:sz w:val="24"/>
          <w:szCs w:val="24"/>
        </w:rPr>
        <w:t>,</w:t>
      </w:r>
    </w:p>
    <w:p w:rsidR="003E388B" w:rsidRPr="00377B2C" w:rsidRDefault="006F3056" w:rsidP="0009342E">
      <w:pPr>
        <w:pStyle w:val="21"/>
        <w:tabs>
          <w:tab w:val="left" w:pos="0"/>
        </w:tabs>
        <w:spacing w:line="240" w:lineRule="auto"/>
        <w:ind w:left="792"/>
        <w:rPr>
          <w:b/>
          <w:sz w:val="24"/>
          <w:szCs w:val="24"/>
        </w:rPr>
      </w:pPr>
      <w:r w:rsidRPr="00377B2C">
        <w:rPr>
          <w:b/>
          <w:sz w:val="24"/>
          <w:szCs w:val="24"/>
        </w:rPr>
        <w:t>например</w:t>
      </w:r>
      <w:r w:rsidR="00B11CD2" w:rsidRPr="00377B2C">
        <w:rPr>
          <w:b/>
          <w:sz w:val="24"/>
          <w:szCs w:val="24"/>
        </w:rPr>
        <w:t>:</w:t>
      </w:r>
      <w:r w:rsidRPr="00377B2C">
        <w:rPr>
          <w:b/>
          <w:sz w:val="24"/>
          <w:szCs w:val="24"/>
        </w:rPr>
        <w:t xml:space="preserve"> этноэкологические </w:t>
      </w:r>
      <w:proofErr w:type="spellStart"/>
      <w:r w:rsidRPr="00377B2C">
        <w:rPr>
          <w:b/>
          <w:sz w:val="24"/>
          <w:szCs w:val="24"/>
        </w:rPr>
        <w:t>исследования</w:t>
      </w:r>
      <w:r w:rsidR="00E43608" w:rsidRPr="00377B2C">
        <w:rPr>
          <w:b/>
          <w:sz w:val="24"/>
          <w:szCs w:val="24"/>
        </w:rPr>
        <w:t>_иванов_иван</w:t>
      </w:r>
      <w:proofErr w:type="spellEnd"/>
      <w:r w:rsidR="00E43608" w:rsidRPr="00377B2C">
        <w:rPr>
          <w:b/>
          <w:sz w:val="24"/>
          <w:szCs w:val="24"/>
        </w:rPr>
        <w:t>)</w:t>
      </w:r>
      <w:r w:rsidR="003E388B" w:rsidRPr="00377B2C">
        <w:rPr>
          <w:b/>
          <w:sz w:val="24"/>
          <w:szCs w:val="24"/>
        </w:rPr>
        <w:t xml:space="preserve">; </w:t>
      </w:r>
    </w:p>
    <w:p w:rsidR="003E388B" w:rsidRPr="00377B2C" w:rsidRDefault="003E388B" w:rsidP="009A20CE">
      <w:pPr>
        <w:pStyle w:val="21"/>
        <w:numPr>
          <w:ilvl w:val="2"/>
          <w:numId w:val="15"/>
        </w:numPr>
        <w:shd w:val="clear" w:color="auto" w:fill="auto"/>
        <w:tabs>
          <w:tab w:val="left" w:pos="0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согласие родителя / законного представителя на обработку персональных данных несовершеннолетнего обучающегося (приложение 3</w:t>
      </w:r>
      <w:r w:rsidR="00A603E0" w:rsidRPr="00377B2C">
        <w:rPr>
          <w:sz w:val="24"/>
          <w:szCs w:val="24"/>
        </w:rPr>
        <w:t>, отсканированный вариант</w:t>
      </w:r>
      <w:r w:rsidRPr="00377B2C">
        <w:rPr>
          <w:sz w:val="24"/>
          <w:szCs w:val="24"/>
        </w:rPr>
        <w:t>).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tabs>
          <w:tab w:val="left" w:pos="1298"/>
        </w:tabs>
        <w:rPr>
          <w:sz w:val="24"/>
          <w:szCs w:val="24"/>
        </w:rPr>
      </w:pPr>
      <w:r w:rsidRPr="00377B2C">
        <w:rPr>
          <w:sz w:val="24"/>
          <w:szCs w:val="24"/>
        </w:rPr>
        <w:t xml:space="preserve">Конкурсные работы проверяются членами жюри до </w:t>
      </w:r>
      <w:r w:rsidR="00034506" w:rsidRPr="00034506">
        <w:rPr>
          <w:b/>
          <w:sz w:val="24"/>
          <w:szCs w:val="24"/>
        </w:rPr>
        <w:t>1</w:t>
      </w:r>
      <w:r w:rsidR="00310D7F">
        <w:rPr>
          <w:b/>
          <w:sz w:val="24"/>
          <w:szCs w:val="24"/>
        </w:rPr>
        <w:t>5</w:t>
      </w:r>
      <w:r w:rsidR="00034506" w:rsidRPr="00034506">
        <w:rPr>
          <w:b/>
          <w:sz w:val="24"/>
          <w:szCs w:val="24"/>
        </w:rPr>
        <w:t xml:space="preserve"> января</w:t>
      </w:r>
      <w:r w:rsidRPr="00377B2C">
        <w:rPr>
          <w:b/>
          <w:sz w:val="24"/>
          <w:szCs w:val="24"/>
        </w:rPr>
        <w:t xml:space="preserve"> 202</w:t>
      </w:r>
      <w:r w:rsidR="00034506">
        <w:rPr>
          <w:b/>
          <w:sz w:val="24"/>
          <w:szCs w:val="24"/>
        </w:rPr>
        <w:t>1</w:t>
      </w:r>
      <w:r w:rsidRPr="00377B2C">
        <w:rPr>
          <w:b/>
          <w:sz w:val="24"/>
          <w:szCs w:val="24"/>
        </w:rPr>
        <w:t xml:space="preserve"> г.</w:t>
      </w:r>
      <w:r w:rsidRPr="00377B2C">
        <w:rPr>
          <w:sz w:val="24"/>
          <w:szCs w:val="24"/>
        </w:rPr>
        <w:t xml:space="preserve"> 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tabs>
          <w:tab w:val="left" w:pos="1298"/>
        </w:tabs>
        <w:rPr>
          <w:sz w:val="24"/>
          <w:szCs w:val="24"/>
        </w:rPr>
      </w:pPr>
      <w:r w:rsidRPr="00377B2C">
        <w:rPr>
          <w:b/>
          <w:sz w:val="24"/>
          <w:szCs w:val="24"/>
        </w:rPr>
        <w:t xml:space="preserve">15 </w:t>
      </w:r>
      <w:r w:rsidR="00034506">
        <w:rPr>
          <w:b/>
          <w:sz w:val="24"/>
          <w:szCs w:val="24"/>
        </w:rPr>
        <w:t>января</w:t>
      </w:r>
      <w:r w:rsidRPr="00377B2C">
        <w:rPr>
          <w:b/>
          <w:sz w:val="24"/>
          <w:szCs w:val="24"/>
        </w:rPr>
        <w:t xml:space="preserve"> 202</w:t>
      </w:r>
      <w:r w:rsidR="00034506">
        <w:rPr>
          <w:b/>
          <w:sz w:val="24"/>
          <w:szCs w:val="24"/>
        </w:rPr>
        <w:t>1</w:t>
      </w:r>
      <w:r w:rsidRPr="00377B2C">
        <w:rPr>
          <w:b/>
          <w:sz w:val="24"/>
          <w:szCs w:val="24"/>
        </w:rPr>
        <w:t xml:space="preserve"> г</w:t>
      </w:r>
      <w:r w:rsidRPr="00377B2C">
        <w:rPr>
          <w:sz w:val="24"/>
          <w:szCs w:val="24"/>
        </w:rPr>
        <w:t xml:space="preserve">. результаты проверки конкурсных работ будут опубликованы </w:t>
      </w:r>
      <w:r w:rsidR="00C1645E" w:rsidRPr="00377B2C">
        <w:rPr>
          <w:sz w:val="24"/>
          <w:szCs w:val="24"/>
        </w:rPr>
        <w:t xml:space="preserve">на сайте </w:t>
      </w:r>
      <w:hyperlink r:id="rId10" w:history="1">
        <w:r w:rsidR="00C1645E" w:rsidRPr="00377B2C">
          <w:rPr>
            <w:rStyle w:val="a3"/>
            <w:color w:val="auto"/>
            <w:sz w:val="24"/>
            <w:szCs w:val="24"/>
          </w:rPr>
          <w:t>http://greenedu.ru/</w:t>
        </w:r>
      </w:hyperlink>
      <w:r w:rsidR="00C1645E" w:rsidRPr="00377B2C">
        <w:rPr>
          <w:sz w:val="24"/>
          <w:szCs w:val="24"/>
        </w:rPr>
        <w:t xml:space="preserve"> в разделе «Новости»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tabs>
          <w:tab w:val="left" w:pos="1298"/>
        </w:tabs>
        <w:rPr>
          <w:sz w:val="24"/>
          <w:szCs w:val="24"/>
        </w:rPr>
      </w:pPr>
      <w:r w:rsidRPr="00377B2C">
        <w:rPr>
          <w:sz w:val="24"/>
          <w:szCs w:val="24"/>
        </w:rPr>
        <w:t xml:space="preserve">Победители Конкурса по номинациям будут рекомендованы для участия в федеральном заочном этапе. 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358"/>
        </w:tabs>
        <w:spacing w:before="0" w:after="0" w:line="240" w:lineRule="auto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Награждение участников Конкурса</w:t>
      </w:r>
      <w:bookmarkEnd w:id="8"/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434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Все участники Конкурса получают сертификат участника.</w:t>
      </w:r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429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Участник каждой из номинаций, набравший наибольшее количество баллов объявляется победителем Конкурса с вручением диплома.</w:t>
      </w:r>
    </w:p>
    <w:p w:rsidR="003E388B" w:rsidRDefault="003E388B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419"/>
        </w:tabs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Участники каждой из номинаций, следующие после победителей в рейтинге по результатам Конкурса, объявляются призерами (2-е и 3-е место) с вручением соответствующих дипломов.</w:t>
      </w:r>
    </w:p>
    <w:p w:rsidR="00310D7F" w:rsidRPr="00377B2C" w:rsidRDefault="00310D7F" w:rsidP="004427DC">
      <w:pPr>
        <w:pStyle w:val="21"/>
        <w:numPr>
          <w:ilvl w:val="1"/>
          <w:numId w:val="15"/>
        </w:numPr>
        <w:shd w:val="clear" w:color="auto" w:fill="auto"/>
        <w:tabs>
          <w:tab w:val="left" w:pos="141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осуществляется в </w:t>
      </w:r>
      <w:proofErr w:type="gramStart"/>
      <w:r>
        <w:rPr>
          <w:sz w:val="24"/>
          <w:szCs w:val="24"/>
        </w:rPr>
        <w:t>дистанционной</w:t>
      </w:r>
      <w:proofErr w:type="gramEnd"/>
      <w:r>
        <w:rPr>
          <w:sz w:val="24"/>
          <w:szCs w:val="24"/>
        </w:rPr>
        <w:t xml:space="preserve"> </w:t>
      </w:r>
    </w:p>
    <w:p w:rsidR="003E388B" w:rsidRPr="00377B2C" w:rsidRDefault="003E388B" w:rsidP="0065471B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3514"/>
        </w:tabs>
        <w:spacing w:before="0" w:after="0" w:line="240" w:lineRule="auto"/>
        <w:jc w:val="center"/>
        <w:rPr>
          <w:sz w:val="24"/>
          <w:szCs w:val="24"/>
        </w:rPr>
      </w:pPr>
      <w:bookmarkStart w:id="9" w:name="bookmark11"/>
      <w:r w:rsidRPr="00377B2C">
        <w:rPr>
          <w:sz w:val="24"/>
          <w:szCs w:val="24"/>
        </w:rPr>
        <w:t>Финансирование Конкурса</w:t>
      </w:r>
      <w:bookmarkEnd w:id="9"/>
    </w:p>
    <w:p w:rsidR="003E388B" w:rsidRPr="00377B2C" w:rsidRDefault="003E388B" w:rsidP="004427DC">
      <w:pPr>
        <w:pStyle w:val="21"/>
        <w:numPr>
          <w:ilvl w:val="1"/>
          <w:numId w:val="15"/>
        </w:numPr>
        <w:shd w:val="clear" w:color="auto" w:fill="auto"/>
        <w:spacing w:line="240" w:lineRule="auto"/>
        <w:rPr>
          <w:sz w:val="24"/>
          <w:szCs w:val="24"/>
        </w:rPr>
      </w:pPr>
      <w:bookmarkStart w:id="10" w:name="bookmark12"/>
      <w:r w:rsidRPr="00377B2C">
        <w:rPr>
          <w:sz w:val="24"/>
          <w:szCs w:val="24"/>
        </w:rPr>
        <w:t xml:space="preserve">Финансирование Конкурса осуществляется за счет средств республиканского бюджета, внебюджетных источников и спонсорских средств. </w:t>
      </w:r>
    </w:p>
    <w:p w:rsidR="003E388B" w:rsidRPr="00377B2C" w:rsidRDefault="003E388B" w:rsidP="00277882">
      <w:pPr>
        <w:pStyle w:val="22"/>
        <w:keepNext/>
        <w:keepLines/>
        <w:shd w:val="clear" w:color="auto" w:fill="auto"/>
        <w:tabs>
          <w:tab w:val="left" w:pos="4614"/>
        </w:tabs>
        <w:spacing w:before="0" w:after="0" w:line="240" w:lineRule="auto"/>
        <w:ind w:firstLine="709"/>
        <w:rPr>
          <w:sz w:val="24"/>
          <w:szCs w:val="24"/>
        </w:rPr>
      </w:pPr>
      <w:bookmarkStart w:id="11" w:name="bookmark13"/>
      <w:bookmarkEnd w:id="10"/>
      <w:r w:rsidRPr="00377B2C">
        <w:rPr>
          <w:sz w:val="24"/>
          <w:szCs w:val="24"/>
        </w:rPr>
        <w:t>Контакты</w:t>
      </w:r>
      <w:bookmarkEnd w:id="11"/>
    </w:p>
    <w:p w:rsidR="009541E6" w:rsidRPr="00377B2C" w:rsidRDefault="003E388B" w:rsidP="00277882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377B2C">
        <w:rPr>
          <w:sz w:val="24"/>
          <w:szCs w:val="24"/>
        </w:rPr>
        <w:t>Контактная информация: Аюшеев Арсалан Александрович, методист, 8-</w:t>
      </w:r>
      <w:r w:rsidR="009541E6" w:rsidRPr="00377B2C">
        <w:rPr>
          <w:sz w:val="24"/>
          <w:szCs w:val="24"/>
        </w:rPr>
        <w:t xml:space="preserve">3012-27-05-50; </w:t>
      </w:r>
      <w:r w:rsidRPr="00377B2C">
        <w:rPr>
          <w:sz w:val="24"/>
          <w:szCs w:val="24"/>
        </w:rPr>
        <w:t>8-9021-63-65-94</w:t>
      </w:r>
    </w:p>
    <w:p w:rsidR="009541E6" w:rsidRPr="00377B2C" w:rsidRDefault="009541E6" w:rsidP="00277882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3E388B" w:rsidRPr="00377B2C" w:rsidRDefault="003E388B" w:rsidP="00277882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  <w:sectPr w:rsidR="003E388B" w:rsidRPr="00377B2C">
          <w:headerReference w:type="even" r:id="rId11"/>
          <w:headerReference w:type="default" r:id="rId12"/>
          <w:pgSz w:w="11900" w:h="16840"/>
          <w:pgMar w:top="1216" w:right="562" w:bottom="815" w:left="989" w:header="0" w:footer="3" w:gutter="0"/>
          <w:cols w:space="720"/>
          <w:noEndnote/>
          <w:titlePg/>
          <w:docGrid w:linePitch="360"/>
        </w:sectPr>
      </w:pPr>
      <w:r w:rsidRPr="00377B2C">
        <w:rPr>
          <w:sz w:val="24"/>
          <w:szCs w:val="24"/>
        </w:rPr>
        <w:t>.</w:t>
      </w:r>
    </w:p>
    <w:p w:rsidR="003E388B" w:rsidRPr="00377B2C" w:rsidRDefault="003E388B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 w:rsidRPr="00377B2C">
        <w:rPr>
          <w:sz w:val="24"/>
          <w:szCs w:val="24"/>
        </w:rPr>
        <w:lastRenderedPageBreak/>
        <w:t>Приложение 1</w:t>
      </w:r>
    </w:p>
    <w:p w:rsidR="003E388B" w:rsidRPr="00377B2C" w:rsidRDefault="003E388B" w:rsidP="00277882">
      <w:pPr>
        <w:pStyle w:val="22"/>
        <w:keepNext/>
        <w:keepLines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bookmarkStart w:id="12" w:name="bookmark14"/>
    </w:p>
    <w:p w:rsidR="003E388B" w:rsidRPr="00377B2C" w:rsidRDefault="003E388B" w:rsidP="00277882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Требования к оформлению конкурсных работ</w:t>
      </w:r>
      <w:bookmarkEnd w:id="12"/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оформлению конкурсных работ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Общие требования к конкурсным работам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</w:t>
      </w:r>
      <w:proofErr w:type="spellStart"/>
      <w:proofErr w:type="gramStart"/>
      <w:r w:rsidRPr="00377B2C">
        <w:rPr>
          <w:sz w:val="24"/>
          <w:szCs w:val="24"/>
          <w:lang w:bidi="ru-RU"/>
        </w:rPr>
        <w:t>скан-копий</w:t>
      </w:r>
      <w:proofErr w:type="spellEnd"/>
      <w:proofErr w:type="gramEnd"/>
      <w:r w:rsidRPr="00377B2C">
        <w:rPr>
          <w:sz w:val="24"/>
          <w:szCs w:val="24"/>
          <w:lang w:bidi="ru-RU"/>
        </w:rPr>
        <w:t>, а также видеороликов, созданных любыми доступными средствами, соответствующих тематике Конкурса.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Продолжительность видеоролика - до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 w:rsidRPr="00377B2C">
        <w:rPr>
          <w:sz w:val="24"/>
          <w:szCs w:val="24"/>
          <w:lang w:bidi="ru-RU"/>
        </w:rPr>
        <w:t>видеохостинг</w:t>
      </w:r>
      <w:proofErr w:type="spellEnd"/>
      <w:r w:rsidRPr="00377B2C">
        <w:rPr>
          <w:sz w:val="24"/>
          <w:szCs w:val="24"/>
          <w:lang w:bidi="ru-RU"/>
        </w:rPr>
        <w:t xml:space="preserve"> </w:t>
      </w:r>
      <w:proofErr w:type="spellStart"/>
      <w:r w:rsidRPr="00377B2C">
        <w:rPr>
          <w:sz w:val="24"/>
          <w:szCs w:val="24"/>
          <w:lang w:bidi="en-US"/>
        </w:rPr>
        <w:t>YouTube</w:t>
      </w:r>
      <w:proofErr w:type="spellEnd"/>
      <w:r w:rsidRPr="00377B2C">
        <w:rPr>
          <w:sz w:val="24"/>
          <w:szCs w:val="24"/>
          <w:lang w:bidi="en-US"/>
        </w:rPr>
        <w:t>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Картографический материал должен иметь условные обозначения и масштаб.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Объем работы не более 25 страниц (за исключением номинации «</w:t>
      </w:r>
      <w:proofErr w:type="spellStart"/>
      <w:r w:rsidRPr="00377B2C">
        <w:rPr>
          <w:sz w:val="24"/>
          <w:szCs w:val="24"/>
          <w:lang w:bidi="ru-RU"/>
        </w:rPr>
        <w:t>Эко</w:t>
      </w:r>
      <w:r w:rsidRPr="00377B2C">
        <w:rPr>
          <w:sz w:val="24"/>
          <w:szCs w:val="24"/>
          <w:lang w:bidi="ru-RU"/>
        </w:rPr>
        <w:softHyphen/>
        <w:t>гид</w:t>
      </w:r>
      <w:proofErr w:type="spellEnd"/>
      <w:r w:rsidRPr="00377B2C">
        <w:rPr>
          <w:sz w:val="24"/>
          <w:szCs w:val="24"/>
          <w:lang w:bidi="ru-RU"/>
        </w:rPr>
        <w:t>»), шрифт - 14, интервал - одинарный. Размер файла не должен превышать 30 Мб.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Конкурсные работы на финале Конкурса должны быть представлены на бумажном носителе вместе с презентацией.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 финал Конкурса допускается представление дополнительных наглядных материалов, которые должны соответствовать теме работы и быть оформлены в соответствии с видом материала. Конкурсные работы вместе дополнительными наглядными материалами после защиты возвращаются их авторам.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Презентация должна быть содержательной, иметь не более 15 слайдов. Текст не должен дублировать выступление, а лишь дополнять, акцентировать внимание на </w:t>
      </w:r>
      <w:proofErr w:type="gramStart"/>
      <w:r w:rsidRPr="00377B2C">
        <w:rPr>
          <w:sz w:val="24"/>
          <w:szCs w:val="24"/>
          <w:lang w:bidi="ru-RU"/>
        </w:rPr>
        <w:t>важном</w:t>
      </w:r>
      <w:proofErr w:type="gramEnd"/>
      <w:r w:rsidRPr="00377B2C">
        <w:rPr>
          <w:sz w:val="24"/>
          <w:szCs w:val="24"/>
          <w:lang w:bidi="ru-RU"/>
        </w:rPr>
        <w:t>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Презентация может </w:t>
      </w:r>
      <w:proofErr w:type="spellStart"/>
      <w:r w:rsidRPr="00377B2C">
        <w:rPr>
          <w:sz w:val="24"/>
          <w:szCs w:val="24"/>
          <w:lang w:bidi="ru-RU"/>
        </w:rPr>
        <w:t>быть</w:t>
      </w:r>
      <w:r w:rsidRPr="00377B2C">
        <w:rPr>
          <w:sz w:val="24"/>
          <w:szCs w:val="24"/>
          <w:vertAlign w:val="superscript"/>
          <w:lang w:bidi="ru-RU"/>
        </w:rPr>
        <w:t>-</w:t>
      </w:r>
      <w:r w:rsidRPr="00377B2C">
        <w:rPr>
          <w:sz w:val="24"/>
          <w:szCs w:val="24"/>
          <w:lang w:bidi="ru-RU"/>
        </w:rPr>
        <w:t>выполнена</w:t>
      </w:r>
      <w:proofErr w:type="spellEnd"/>
      <w:r w:rsidRPr="00377B2C">
        <w:rPr>
          <w:sz w:val="24"/>
          <w:szCs w:val="24"/>
          <w:lang w:bidi="ru-RU"/>
        </w:rPr>
        <w:t xml:space="preserve"> в любой удобной программе, однако конечный вариант должен иметь формат </w:t>
      </w:r>
      <w:r w:rsidRPr="00377B2C">
        <w:rPr>
          <w:sz w:val="24"/>
          <w:szCs w:val="24"/>
          <w:lang w:bidi="en-US"/>
        </w:rPr>
        <w:t>PDF</w:t>
      </w:r>
      <w:r w:rsidRPr="00377B2C">
        <w:rPr>
          <w:sz w:val="24"/>
          <w:szCs w:val="24"/>
        </w:rPr>
        <w:t xml:space="preserve">. </w:t>
      </w:r>
      <w:r w:rsidRPr="00377B2C">
        <w:rPr>
          <w:sz w:val="24"/>
          <w:szCs w:val="24"/>
          <w:lang w:bidi="ru-RU"/>
        </w:rPr>
        <w:t>Размер презентации не должен превышать 15 Мб.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proofErr w:type="gramStart"/>
      <w:r w:rsidRPr="00377B2C">
        <w:rPr>
          <w:sz w:val="24"/>
          <w:szCs w:val="24"/>
          <w:lang w:bidi="ru-RU"/>
        </w:rPr>
        <w:t>Каждая работа должна иметь титульный лист,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  <w:proofErr w:type="gramEnd"/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учебно-исследовательской работе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Структура учебно-исследовательской работы предусматривает: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титульный лист (требования </w:t>
      </w:r>
      <w:proofErr w:type="gramStart"/>
      <w:r w:rsidRPr="00377B2C">
        <w:rPr>
          <w:sz w:val="24"/>
          <w:szCs w:val="24"/>
          <w:lang w:bidi="ru-RU"/>
        </w:rPr>
        <w:t>см</w:t>
      </w:r>
      <w:proofErr w:type="gramEnd"/>
      <w:r w:rsidRPr="00377B2C">
        <w:rPr>
          <w:sz w:val="24"/>
          <w:szCs w:val="24"/>
          <w:lang w:bidi="ru-RU"/>
        </w:rPr>
        <w:t>. выше);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содержание с указанием глав и страниц;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введение с 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обзор литературы по теме исследования;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методика исследования - описание и обоснование методов сбора и обработки материала;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основная часть, в которой представлены результаты исследования и проводится их обсуждение;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заключение, содержащее выводы по теме исследования, перспективы продолжения работы, рекомендации;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список использованных источников и литературы.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При использовании литературы источники указываются в конце работы, а в тексте приводятся ссылки.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lastRenderedPageBreak/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работам в номинации «Эко-гид»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Картографический материал обязателен. Он должен быть четким, наглядным, точным и содержать обозначение маршрута.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Прочие иллюстративные материалы (фотографии, рисунки, схемы и др.) могут быть представлены в произвольном виде. Главные требования к ним - наглядность, точность и информативность. В подписях к фотографиям должны быть указаны их источники.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- на усмотрение авторов. В начале или в конце путеводителя приводятся сведения о его апробации и использовании.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При использовании сведений из литературы или иных источников ссылки на эти источники обязательны.</w:t>
      </w:r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работам в номинации «</w:t>
      </w:r>
      <w:proofErr w:type="spellStart"/>
      <w:r w:rsidRPr="00377B2C">
        <w:rPr>
          <w:b/>
          <w:sz w:val="24"/>
          <w:szCs w:val="24"/>
          <w:lang w:bidi="ru-RU"/>
        </w:rPr>
        <w:t>Этно-экологическая</w:t>
      </w:r>
      <w:proofErr w:type="spellEnd"/>
      <w:r w:rsidRPr="00377B2C">
        <w:rPr>
          <w:b/>
          <w:sz w:val="24"/>
          <w:szCs w:val="24"/>
          <w:lang w:bidi="ru-RU"/>
        </w:rPr>
        <w:t xml:space="preserve"> журналистика»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Публицистические произведения пишутся в свободной форме. Их объем не должен превышать 1 авторского листа (40 000 знаков печатных знаков или примерно 22 стандартные машинописные страницы).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Требования к социальной рекламе: соответствие идее Конкурса; общее эстетическое восприятие; высокий уровень эмоционального воздействия; качество </w:t>
      </w:r>
      <w:proofErr w:type="gramStart"/>
      <w:r w:rsidRPr="00377B2C">
        <w:rPr>
          <w:sz w:val="24"/>
          <w:szCs w:val="24"/>
          <w:lang w:bidi="ru-RU"/>
        </w:rPr>
        <w:t>технического исполнения</w:t>
      </w:r>
      <w:proofErr w:type="gramEnd"/>
      <w:r w:rsidRPr="00377B2C">
        <w:rPr>
          <w:sz w:val="24"/>
          <w:szCs w:val="24"/>
          <w:lang w:bidi="ru-RU"/>
        </w:rPr>
        <w:t xml:space="preserve">; </w:t>
      </w:r>
      <w:proofErr w:type="spellStart"/>
      <w:r w:rsidRPr="00377B2C">
        <w:rPr>
          <w:sz w:val="24"/>
          <w:szCs w:val="24"/>
          <w:lang w:bidi="ru-RU"/>
        </w:rPr>
        <w:t>креативность</w:t>
      </w:r>
      <w:proofErr w:type="spellEnd"/>
      <w:r w:rsidRPr="00377B2C">
        <w:rPr>
          <w:sz w:val="24"/>
          <w:szCs w:val="24"/>
          <w:lang w:bidi="ru-RU"/>
        </w:rPr>
        <w:t xml:space="preserve"> (использование принципиально новых идей в создании работы); оригинальность художественного замысла.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Продолжительность видеосюжетов, видеороликов не должна превышать 3 минут.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proofErr w:type="gramStart"/>
      <w:r w:rsidRPr="00377B2C">
        <w:rPr>
          <w:sz w:val="24"/>
          <w:szCs w:val="24"/>
          <w:lang w:bidi="ru-RU"/>
        </w:rPr>
        <w:t>К работе, помимо титульного листа, прилагается сопроводительный текст (объем - не более 2 страниц), содержащий сведения об авторе, помимо анкетных (интересы, опыт творчества и т.п.), и сведения о работе (цели и обстоятельства написания).</w:t>
      </w:r>
      <w:proofErr w:type="gramEnd"/>
      <w:r w:rsidRPr="00377B2C">
        <w:rPr>
          <w:sz w:val="24"/>
          <w:szCs w:val="24"/>
          <w:lang w:bidi="ru-RU"/>
        </w:rPr>
        <w:t xml:space="preserve">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проектам в номинации «Этноэкология и современность»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Проект должен состоять из следующих разделов: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этапы и ход реализации проекта;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практические результаты. Это может быть видеозапись проведения какого- либо праздника, обряда, иг</w:t>
      </w:r>
      <w:proofErr w:type="gramStart"/>
      <w:r w:rsidRPr="00377B2C">
        <w:rPr>
          <w:sz w:val="24"/>
          <w:szCs w:val="24"/>
          <w:lang w:bidi="ru-RU"/>
        </w:rPr>
        <w:t>р(</w:t>
      </w:r>
      <w:proofErr w:type="spellStart"/>
      <w:proofErr w:type="gramEnd"/>
      <w:r w:rsidRPr="00377B2C">
        <w:rPr>
          <w:sz w:val="24"/>
          <w:szCs w:val="24"/>
          <w:lang w:bidi="ru-RU"/>
        </w:rPr>
        <w:t>ы</w:t>
      </w:r>
      <w:proofErr w:type="spellEnd"/>
      <w:r w:rsidRPr="00377B2C">
        <w:rPr>
          <w:sz w:val="24"/>
          <w:szCs w:val="24"/>
          <w:lang w:bidi="ru-RU"/>
        </w:rPr>
        <w:t>); фотографии или рисунок изготовленного предмета и другое.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Натуральные экспонаты на федеральный заочный этап не принимаются.</w:t>
      </w:r>
    </w:p>
    <w:p w:rsidR="006D53D3" w:rsidRPr="00377B2C" w:rsidRDefault="006D53D3" w:rsidP="00DD7B66">
      <w:pPr>
        <w:numPr>
          <w:ilvl w:val="0"/>
          <w:numId w:val="16"/>
        </w:numPr>
        <w:rPr>
          <w:b/>
          <w:sz w:val="24"/>
          <w:szCs w:val="24"/>
          <w:lang w:bidi="ru-RU"/>
        </w:rPr>
      </w:pPr>
      <w:r w:rsidRPr="00377B2C">
        <w:rPr>
          <w:b/>
          <w:sz w:val="24"/>
          <w:szCs w:val="24"/>
          <w:lang w:bidi="ru-RU"/>
        </w:rPr>
        <w:t>Требования к работам номинации «Духовные и экологические традиции моей малой родины»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377B2C">
        <w:rPr>
          <w:sz w:val="24"/>
          <w:szCs w:val="24"/>
          <w:lang w:bidi="ru-RU"/>
        </w:rPr>
        <w:t>этн</w:t>
      </w:r>
      <w:proofErr w:type="gramStart"/>
      <w:r w:rsidRPr="00377B2C">
        <w:rPr>
          <w:sz w:val="24"/>
          <w:szCs w:val="24"/>
          <w:lang w:bidi="ru-RU"/>
        </w:rPr>
        <w:t>о</w:t>
      </w:r>
      <w:proofErr w:type="spellEnd"/>
      <w:r w:rsidRPr="00377B2C">
        <w:rPr>
          <w:sz w:val="24"/>
          <w:szCs w:val="24"/>
          <w:lang w:bidi="ru-RU"/>
        </w:rPr>
        <w:t>-</w:t>
      </w:r>
      <w:proofErr w:type="gramEnd"/>
      <w:r w:rsidRPr="00377B2C">
        <w:rPr>
          <w:sz w:val="24"/>
          <w:szCs w:val="24"/>
          <w:lang w:bidi="ru-RU"/>
        </w:rPr>
        <w:t xml:space="preserve"> экологического объединения обучающихся в работу по организации </w:t>
      </w:r>
      <w:proofErr w:type="spellStart"/>
      <w:r w:rsidRPr="00377B2C">
        <w:rPr>
          <w:sz w:val="24"/>
          <w:szCs w:val="24"/>
          <w:lang w:bidi="ru-RU"/>
        </w:rPr>
        <w:t>этно</w:t>
      </w:r>
      <w:proofErr w:type="spellEnd"/>
      <w:r w:rsidRPr="00377B2C">
        <w:rPr>
          <w:sz w:val="24"/>
          <w:szCs w:val="24"/>
          <w:lang w:bidi="ru-RU"/>
        </w:rPr>
        <w:t>- экологического туризма в малых поселениях своего края.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Конкурсные работы по данной номинации представляются в виде сувенирной продукции, описания рецепты по приготовлению национальных блюд, описания традиционных семейных и природоохранных праздников, правил поведения в малых </w:t>
      </w:r>
      <w:r w:rsidRPr="00377B2C">
        <w:rPr>
          <w:sz w:val="24"/>
          <w:szCs w:val="24"/>
          <w:lang w:bidi="ru-RU"/>
        </w:rPr>
        <w:lastRenderedPageBreak/>
        <w:t>поселениях, которые должны быть направлены на сохранение традиций, культурной и природной среды.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 xml:space="preserve">Помимо представления своей творческой работы, авторы также должны приложить </w:t>
      </w:r>
      <w:proofErr w:type="spellStart"/>
      <w:r w:rsidRPr="00377B2C">
        <w:rPr>
          <w:sz w:val="24"/>
          <w:szCs w:val="24"/>
          <w:lang w:bidi="ru-RU"/>
        </w:rPr>
        <w:t>писъменное</w:t>
      </w:r>
      <w:proofErr w:type="spellEnd"/>
      <w:r w:rsidRPr="00377B2C">
        <w:rPr>
          <w:sz w:val="24"/>
          <w:szCs w:val="24"/>
          <w:lang w:bidi="ru-RU"/>
        </w:rPr>
        <w:t xml:space="preserve"> обоснование своего выбора предлагаемой Сувенирной продукции.</w:t>
      </w:r>
    </w:p>
    <w:p w:rsidR="006D53D3" w:rsidRPr="00377B2C" w:rsidRDefault="006D53D3" w:rsidP="0019191B">
      <w:pPr>
        <w:ind w:firstLine="426"/>
        <w:rPr>
          <w:sz w:val="24"/>
          <w:szCs w:val="24"/>
          <w:lang w:bidi="ru-RU"/>
        </w:rPr>
      </w:pPr>
      <w:r w:rsidRPr="00377B2C">
        <w:rPr>
          <w:sz w:val="24"/>
          <w:szCs w:val="24"/>
          <w:lang w:bidi="ru-RU"/>
        </w:rPr>
        <w:t>Рекомендуется иметь в приложении наглядный материал в форме видеоролика, раскрывающий содержание.</w:t>
      </w:r>
    </w:p>
    <w:p w:rsidR="007F1343" w:rsidRPr="00377B2C" w:rsidRDefault="007F1343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F1343" w:rsidRPr="00377B2C" w:rsidRDefault="007F1343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F1343" w:rsidRPr="00377B2C" w:rsidRDefault="007F1343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F1343" w:rsidRPr="00377B2C" w:rsidRDefault="007F1343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F1343" w:rsidRPr="00377B2C" w:rsidRDefault="007F1343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F1343" w:rsidRPr="00377B2C" w:rsidRDefault="007F1343">
      <w:pPr>
        <w:spacing w:after="200" w:line="276" w:lineRule="auto"/>
        <w:jc w:val="left"/>
        <w:rPr>
          <w:rFonts w:eastAsia="Times New Roman" w:cs="Times New Roman"/>
          <w:sz w:val="24"/>
          <w:szCs w:val="24"/>
        </w:rPr>
      </w:pPr>
      <w:r w:rsidRPr="00377B2C">
        <w:rPr>
          <w:sz w:val="24"/>
          <w:szCs w:val="24"/>
        </w:rPr>
        <w:br w:type="page"/>
      </w:r>
    </w:p>
    <w:p w:rsidR="003E388B" w:rsidRPr="00377B2C" w:rsidRDefault="009F12F9" w:rsidP="000F39D8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 w:rsidRPr="00377B2C">
        <w:rPr>
          <w:sz w:val="24"/>
          <w:szCs w:val="24"/>
        </w:rPr>
        <w:lastRenderedPageBreak/>
        <w:t>П</w:t>
      </w:r>
      <w:r w:rsidR="003E388B" w:rsidRPr="00377B2C">
        <w:rPr>
          <w:sz w:val="24"/>
          <w:szCs w:val="24"/>
        </w:rPr>
        <w:t>риложение 2</w:t>
      </w:r>
    </w:p>
    <w:p w:rsidR="003E388B" w:rsidRPr="00377B2C" w:rsidRDefault="003E388B" w:rsidP="000F39D8">
      <w:pPr>
        <w:pStyle w:val="21"/>
        <w:shd w:val="clear" w:color="auto" w:fill="auto"/>
        <w:jc w:val="center"/>
        <w:rPr>
          <w:b/>
          <w:sz w:val="24"/>
          <w:szCs w:val="24"/>
        </w:rPr>
      </w:pPr>
      <w:r w:rsidRPr="00377B2C">
        <w:rPr>
          <w:b/>
          <w:sz w:val="24"/>
          <w:szCs w:val="24"/>
        </w:rPr>
        <w:t>АНКЕТА-ЗАЯВКА</w:t>
      </w:r>
    </w:p>
    <w:p w:rsidR="003E388B" w:rsidRPr="00377B2C" w:rsidRDefault="003E388B" w:rsidP="000F39D8">
      <w:pPr>
        <w:pStyle w:val="21"/>
        <w:jc w:val="center"/>
        <w:rPr>
          <w:b/>
          <w:sz w:val="24"/>
          <w:szCs w:val="24"/>
        </w:rPr>
      </w:pPr>
      <w:r w:rsidRPr="00377B2C">
        <w:rPr>
          <w:b/>
          <w:sz w:val="24"/>
          <w:szCs w:val="24"/>
        </w:rPr>
        <w:t>участника Республиканского этапа Всероссийского конкурса</w:t>
      </w:r>
    </w:p>
    <w:p w:rsidR="003E388B" w:rsidRPr="00377B2C" w:rsidRDefault="003E388B" w:rsidP="000F39D8">
      <w:pPr>
        <w:pStyle w:val="21"/>
        <w:jc w:val="center"/>
        <w:rPr>
          <w:b/>
          <w:sz w:val="24"/>
          <w:szCs w:val="24"/>
        </w:rPr>
      </w:pPr>
      <w:r w:rsidRPr="00377B2C">
        <w:rPr>
          <w:b/>
          <w:sz w:val="24"/>
          <w:szCs w:val="24"/>
        </w:rPr>
        <w:t>«Моя малая родина: природа, культура, этнос»</w:t>
      </w:r>
      <w:r w:rsidR="006E7AA0" w:rsidRPr="00377B2C">
        <w:rPr>
          <w:b/>
          <w:sz w:val="24"/>
          <w:szCs w:val="24"/>
        </w:rPr>
        <w:t xml:space="preserve"> </w:t>
      </w:r>
    </w:p>
    <w:p w:rsidR="00CA5354" w:rsidRPr="003E7B4C" w:rsidRDefault="00CA5354" w:rsidP="000F39D8">
      <w:pPr>
        <w:pStyle w:val="21"/>
        <w:jc w:val="center"/>
        <w:rPr>
          <w:b/>
          <w:i/>
          <w:sz w:val="32"/>
          <w:szCs w:val="24"/>
        </w:rPr>
      </w:pPr>
      <w:r w:rsidRPr="003E7B4C">
        <w:rPr>
          <w:b/>
          <w:i/>
          <w:sz w:val="32"/>
          <w:szCs w:val="24"/>
        </w:rPr>
        <w:t xml:space="preserve">Подается в формате текстового редактора </w:t>
      </w:r>
      <w:proofErr w:type="spellStart"/>
      <w:r w:rsidRPr="003E7B4C">
        <w:rPr>
          <w:b/>
          <w:bCs/>
          <w:i/>
          <w:sz w:val="32"/>
          <w:szCs w:val="24"/>
        </w:rPr>
        <w:t>Microsoft</w:t>
      </w:r>
      <w:proofErr w:type="spellEnd"/>
      <w:r w:rsidRPr="003E7B4C">
        <w:rPr>
          <w:b/>
          <w:bCs/>
          <w:i/>
          <w:sz w:val="32"/>
          <w:szCs w:val="24"/>
        </w:rPr>
        <w:t xml:space="preserve"> </w:t>
      </w:r>
      <w:proofErr w:type="spellStart"/>
      <w:r w:rsidRPr="003E7B4C">
        <w:rPr>
          <w:b/>
          <w:bCs/>
          <w:i/>
          <w:sz w:val="32"/>
          <w:szCs w:val="24"/>
        </w:rPr>
        <w:t>Word</w:t>
      </w:r>
      <w:proofErr w:type="spellEnd"/>
    </w:p>
    <w:tbl>
      <w:tblPr>
        <w:tblStyle w:val="a6"/>
        <w:tblW w:w="0" w:type="auto"/>
        <w:tblLook w:val="04A0"/>
      </w:tblPr>
      <w:tblGrid>
        <w:gridCol w:w="470"/>
        <w:gridCol w:w="1255"/>
        <w:gridCol w:w="816"/>
        <w:gridCol w:w="3935"/>
        <w:gridCol w:w="1619"/>
        <w:gridCol w:w="1476"/>
      </w:tblGrid>
      <w:tr w:rsidR="003E388B" w:rsidRPr="00377B2C" w:rsidTr="00081A3D">
        <w:tc>
          <w:tcPr>
            <w:tcW w:w="470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№</w:t>
            </w:r>
          </w:p>
        </w:tc>
        <w:tc>
          <w:tcPr>
            <w:tcW w:w="1255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Ф.И. участника</w:t>
            </w:r>
          </w:p>
        </w:tc>
        <w:tc>
          <w:tcPr>
            <w:tcW w:w="816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Класс</w:t>
            </w:r>
          </w:p>
        </w:tc>
        <w:tc>
          <w:tcPr>
            <w:tcW w:w="3935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Школа (полное название), район, населенный пункт</w:t>
            </w:r>
          </w:p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377B2C">
              <w:rPr>
                <w:rFonts w:cs="Times New Roman"/>
                <w:sz w:val="24"/>
              </w:rPr>
              <w:t>(например:</w:t>
            </w:r>
            <w:proofErr w:type="gramEnd"/>
            <w:r w:rsidRPr="00377B2C">
              <w:rPr>
                <w:rFonts w:cs="Times New Roman"/>
                <w:sz w:val="24"/>
              </w:rPr>
              <w:t xml:space="preserve"> </w:t>
            </w:r>
            <w:proofErr w:type="gramStart"/>
            <w:r w:rsidRPr="00377B2C">
              <w:rPr>
                <w:rFonts w:cs="Times New Roman"/>
                <w:sz w:val="24"/>
              </w:rPr>
              <w:t>МБОУ «</w:t>
            </w:r>
            <w:proofErr w:type="spellStart"/>
            <w:r w:rsidRPr="00377B2C">
              <w:rPr>
                <w:rFonts w:cs="Times New Roman"/>
                <w:sz w:val="24"/>
              </w:rPr>
              <w:t>Харганатская</w:t>
            </w:r>
            <w:proofErr w:type="spellEnd"/>
            <w:r w:rsidRPr="00377B2C">
              <w:rPr>
                <w:rFonts w:cs="Times New Roman"/>
                <w:sz w:val="24"/>
              </w:rPr>
              <w:t xml:space="preserve"> СОШ им. Д.Д. </w:t>
            </w:r>
            <w:proofErr w:type="spellStart"/>
            <w:r w:rsidRPr="00377B2C">
              <w:rPr>
                <w:rFonts w:cs="Times New Roman"/>
                <w:sz w:val="24"/>
              </w:rPr>
              <w:t>Дубсанова</w:t>
            </w:r>
            <w:proofErr w:type="spellEnd"/>
            <w:r w:rsidRPr="00377B2C">
              <w:rPr>
                <w:rFonts w:cs="Times New Roman"/>
                <w:sz w:val="24"/>
              </w:rPr>
              <w:t>»,</w:t>
            </w:r>
            <w:r w:rsidRPr="00377B2C">
              <w:rPr>
                <w:rFonts w:cs="Times New Roman"/>
                <w:bCs/>
                <w:sz w:val="24"/>
              </w:rPr>
              <w:t xml:space="preserve"> Селенгинский р-н, у. </w:t>
            </w:r>
            <w:proofErr w:type="spellStart"/>
            <w:r w:rsidRPr="00377B2C">
              <w:rPr>
                <w:rFonts w:cs="Times New Roman"/>
                <w:bCs/>
                <w:sz w:val="24"/>
              </w:rPr>
              <w:t>Харгана</w:t>
            </w:r>
            <w:proofErr w:type="spellEnd"/>
            <w:r w:rsidRPr="00377B2C">
              <w:rPr>
                <w:rFonts w:cs="Times New Roman"/>
                <w:sz w:val="24"/>
              </w:rPr>
              <w:t>)</w:t>
            </w:r>
            <w:proofErr w:type="gramEnd"/>
          </w:p>
        </w:tc>
        <w:tc>
          <w:tcPr>
            <w:tcW w:w="1619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Ф.И.О.</w:t>
            </w:r>
          </w:p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руководителя</w:t>
            </w:r>
          </w:p>
        </w:tc>
        <w:tc>
          <w:tcPr>
            <w:tcW w:w="1476" w:type="dxa"/>
            <w:vAlign w:val="center"/>
          </w:tcPr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r w:rsidRPr="00377B2C">
              <w:rPr>
                <w:rFonts w:cs="Times New Roman"/>
                <w:sz w:val="24"/>
              </w:rPr>
              <w:t>Контактный телефон,</w:t>
            </w:r>
          </w:p>
          <w:p w:rsidR="003E388B" w:rsidRPr="00377B2C" w:rsidRDefault="003E388B" w:rsidP="000F39D8">
            <w:pPr>
              <w:ind w:right="0" w:firstLine="0"/>
              <w:jc w:val="center"/>
              <w:rPr>
                <w:rFonts w:cs="Times New Roman"/>
                <w:sz w:val="24"/>
              </w:rPr>
            </w:pPr>
            <w:proofErr w:type="spellStart"/>
            <w:r w:rsidRPr="00377B2C">
              <w:rPr>
                <w:rFonts w:cs="Times New Roman"/>
                <w:sz w:val="24"/>
              </w:rPr>
              <w:t>e-mail</w:t>
            </w:r>
            <w:proofErr w:type="spellEnd"/>
          </w:p>
        </w:tc>
      </w:tr>
      <w:tr w:rsidR="003E388B" w:rsidRPr="00377B2C" w:rsidTr="00081A3D">
        <w:tc>
          <w:tcPr>
            <w:tcW w:w="470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E388B" w:rsidRPr="00377B2C" w:rsidRDefault="003E388B" w:rsidP="000F39D8">
            <w:pPr>
              <w:pStyle w:val="21"/>
              <w:shd w:val="clear" w:color="auto" w:fill="auto"/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</w:p>
        </w:tc>
      </w:tr>
    </w:tbl>
    <w:p w:rsidR="00081A3D" w:rsidRPr="00377B2C" w:rsidRDefault="00081A3D" w:rsidP="000F39D8">
      <w:pPr>
        <w:pStyle w:val="21"/>
        <w:rPr>
          <w:sz w:val="24"/>
          <w:szCs w:val="24"/>
          <w:u w:val="single"/>
        </w:rPr>
      </w:pPr>
    </w:p>
    <w:p w:rsidR="003E388B" w:rsidRPr="00377B2C" w:rsidRDefault="003E388B" w:rsidP="000F39D8">
      <w:pPr>
        <w:pStyle w:val="21"/>
        <w:rPr>
          <w:sz w:val="24"/>
          <w:szCs w:val="24"/>
          <w:u w:val="single"/>
        </w:rPr>
      </w:pPr>
      <w:r w:rsidRPr="00377B2C">
        <w:rPr>
          <w:sz w:val="24"/>
          <w:szCs w:val="24"/>
        </w:rPr>
        <w:t xml:space="preserve">Название работы: </w:t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  <w:t xml:space="preserve">     </w:t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  <w:t xml:space="preserve">    </w:t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  <w:r w:rsidR="009226BC" w:rsidRPr="00377B2C">
        <w:rPr>
          <w:sz w:val="24"/>
          <w:szCs w:val="24"/>
          <w:u w:val="single"/>
        </w:rPr>
        <w:tab/>
      </w:r>
    </w:p>
    <w:p w:rsidR="003E388B" w:rsidRPr="00377B2C" w:rsidRDefault="003E388B" w:rsidP="000F39D8">
      <w:pPr>
        <w:pStyle w:val="21"/>
        <w:rPr>
          <w:sz w:val="24"/>
          <w:szCs w:val="24"/>
          <w:u w:val="single"/>
        </w:rPr>
      </w:pPr>
      <w:r w:rsidRPr="00377B2C">
        <w:rPr>
          <w:sz w:val="24"/>
          <w:szCs w:val="24"/>
        </w:rPr>
        <w:t>Номинация:</w:t>
      </w:r>
      <w:r w:rsidRPr="00377B2C">
        <w:rPr>
          <w:sz w:val="24"/>
          <w:szCs w:val="24"/>
          <w:u w:val="single"/>
        </w:rPr>
        <w:t xml:space="preserve"> </w:t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  <w:r w:rsidR="00CB6E3E" w:rsidRPr="00377B2C">
        <w:rPr>
          <w:sz w:val="24"/>
          <w:szCs w:val="24"/>
          <w:u w:val="single"/>
        </w:rPr>
        <w:tab/>
      </w:r>
    </w:p>
    <w:p w:rsidR="003E388B" w:rsidRPr="00377B2C" w:rsidRDefault="003E388B" w:rsidP="000F39D8">
      <w:pPr>
        <w:pStyle w:val="21"/>
        <w:rPr>
          <w:sz w:val="24"/>
          <w:szCs w:val="24"/>
          <w:u w:val="single"/>
        </w:rPr>
      </w:pPr>
      <w:r w:rsidRPr="00377B2C">
        <w:rPr>
          <w:sz w:val="24"/>
          <w:szCs w:val="24"/>
        </w:rPr>
        <w:t>Фамилия, имя, отчество автора (полностью) _____________________________________________________________________________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  <w:u w:val="single"/>
        </w:rPr>
      </w:pPr>
      <w:r w:rsidRPr="00377B2C">
        <w:rPr>
          <w:sz w:val="24"/>
          <w:szCs w:val="24"/>
        </w:rPr>
        <w:t>Дата рождения (число, месяц, год)</w:t>
      </w:r>
      <w:r w:rsidRPr="00377B2C">
        <w:rPr>
          <w:sz w:val="24"/>
          <w:szCs w:val="24"/>
          <w:u w:val="single"/>
        </w:rPr>
        <w:t>:</w:t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  <w:t xml:space="preserve">     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 xml:space="preserve">Домашний адрес (с индексом), </w:t>
      </w:r>
      <w:proofErr w:type="gramStart"/>
      <w:r w:rsidRPr="00377B2C">
        <w:rPr>
          <w:sz w:val="24"/>
          <w:szCs w:val="24"/>
        </w:rPr>
        <w:t>е</w:t>
      </w:r>
      <w:proofErr w:type="gramEnd"/>
      <w:r w:rsidRPr="00377B2C">
        <w:rPr>
          <w:sz w:val="24"/>
          <w:szCs w:val="24"/>
        </w:rPr>
        <w:t>-</w:t>
      </w:r>
      <w:r w:rsidRPr="00377B2C">
        <w:rPr>
          <w:sz w:val="24"/>
          <w:szCs w:val="24"/>
          <w:lang w:val="en-US"/>
        </w:rPr>
        <w:t>mail</w:t>
      </w:r>
      <w:r w:rsidR="00610E28" w:rsidRPr="00377B2C">
        <w:rPr>
          <w:sz w:val="24"/>
          <w:szCs w:val="24"/>
        </w:rPr>
        <w:t>, мобильный телефон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</w:t>
      </w:r>
      <w:r w:rsidR="009226BC" w:rsidRPr="00377B2C">
        <w:rPr>
          <w:sz w:val="24"/>
          <w:szCs w:val="24"/>
        </w:rPr>
        <w:t>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Место учебы (образовательная организация, класс, курс) __________________________</w:t>
      </w:r>
      <w:r w:rsidR="00610E28" w:rsidRPr="00377B2C">
        <w:rPr>
          <w:sz w:val="24"/>
          <w:szCs w:val="24"/>
        </w:rPr>
        <w:t>___________________________________________________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</w:t>
      </w:r>
      <w:r w:rsidR="009226BC" w:rsidRPr="00377B2C">
        <w:rPr>
          <w:sz w:val="24"/>
          <w:szCs w:val="24"/>
        </w:rPr>
        <w:t>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Организация, на базе которой выполнена конкурсная работа: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</w:t>
      </w:r>
      <w:r w:rsidR="00610E28" w:rsidRPr="00377B2C">
        <w:rPr>
          <w:sz w:val="24"/>
          <w:szCs w:val="24"/>
        </w:rPr>
        <w:t>___________________________</w:t>
      </w:r>
    </w:p>
    <w:p w:rsidR="003E388B" w:rsidRPr="00377B2C" w:rsidRDefault="00CB6E3E" w:rsidP="000F39D8">
      <w:pPr>
        <w:pStyle w:val="21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 xml:space="preserve">Название, </w:t>
      </w:r>
      <w:r w:rsidR="003E388B" w:rsidRPr="00377B2C">
        <w:rPr>
          <w:sz w:val="24"/>
          <w:szCs w:val="24"/>
        </w:rPr>
        <w:t>адрес с индексом _________________________________________________________________</w:t>
      </w:r>
      <w:r w:rsidR="00610E28" w:rsidRPr="00377B2C">
        <w:rPr>
          <w:sz w:val="24"/>
          <w:szCs w:val="24"/>
        </w:rPr>
        <w:t>___________</w:t>
      </w:r>
    </w:p>
    <w:p w:rsidR="003E388B" w:rsidRPr="00377B2C" w:rsidRDefault="003E388B" w:rsidP="000F39D8">
      <w:pPr>
        <w:pStyle w:val="21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 xml:space="preserve">телефон, факс (с кодом) </w:t>
      </w:r>
      <w:r w:rsidR="00CB6E3E" w:rsidRPr="00377B2C">
        <w:rPr>
          <w:sz w:val="24"/>
          <w:szCs w:val="24"/>
        </w:rPr>
        <w:t xml:space="preserve"> </w:t>
      </w:r>
      <w:r w:rsidRPr="00377B2C">
        <w:rPr>
          <w:sz w:val="24"/>
          <w:szCs w:val="24"/>
        </w:rPr>
        <w:t xml:space="preserve"> </w:t>
      </w:r>
      <w:r w:rsidRPr="00377B2C">
        <w:rPr>
          <w:sz w:val="24"/>
          <w:szCs w:val="24"/>
          <w:lang w:val="en-US"/>
        </w:rPr>
        <w:t>e</w:t>
      </w:r>
      <w:r w:rsidRPr="00377B2C">
        <w:rPr>
          <w:sz w:val="24"/>
          <w:szCs w:val="24"/>
        </w:rPr>
        <w:t>-</w:t>
      </w:r>
      <w:r w:rsidRPr="00377B2C">
        <w:rPr>
          <w:sz w:val="24"/>
          <w:szCs w:val="24"/>
          <w:lang w:val="en-US"/>
        </w:rPr>
        <w:t>mail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 xml:space="preserve">Фамилия, имя, отчество руководителя работы, место работы, должность, ученая степень, звание (если имеется) </w:t>
      </w:r>
      <w:proofErr w:type="gramEnd"/>
    </w:p>
    <w:p w:rsidR="00116D0E" w:rsidRPr="00377B2C" w:rsidRDefault="00116D0E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Контактные данные руководителя (</w:t>
      </w:r>
      <w:r w:rsidRPr="00377B2C">
        <w:rPr>
          <w:sz w:val="24"/>
          <w:szCs w:val="24"/>
          <w:lang w:val="en-US"/>
        </w:rPr>
        <w:t>e</w:t>
      </w:r>
      <w:r w:rsidRPr="00377B2C">
        <w:rPr>
          <w:sz w:val="24"/>
          <w:szCs w:val="24"/>
        </w:rPr>
        <w:t>-</w:t>
      </w:r>
      <w:r w:rsidRPr="00377B2C">
        <w:rPr>
          <w:sz w:val="24"/>
          <w:szCs w:val="24"/>
          <w:lang w:val="en-US"/>
        </w:rPr>
        <w:t>mail</w:t>
      </w:r>
      <w:r w:rsidR="00116D0E" w:rsidRPr="00377B2C">
        <w:rPr>
          <w:sz w:val="24"/>
          <w:szCs w:val="24"/>
        </w:rPr>
        <w:t>, мобильный телефон</w:t>
      </w:r>
      <w:r w:rsidRPr="00377B2C">
        <w:rPr>
          <w:sz w:val="24"/>
          <w:szCs w:val="24"/>
        </w:rPr>
        <w:t xml:space="preserve">) 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</w:t>
      </w:r>
      <w:r w:rsidR="00116D0E" w:rsidRPr="00377B2C">
        <w:rPr>
          <w:sz w:val="24"/>
          <w:szCs w:val="24"/>
        </w:rPr>
        <w:t>________________________________________________________________________________________________________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 xml:space="preserve">Фамилия, имя, отчество консультанта работы (если имеется), </w:t>
      </w:r>
    </w:p>
    <w:p w:rsidR="003E388B" w:rsidRPr="00377B2C" w:rsidRDefault="003E388B" w:rsidP="000F39D8">
      <w:pPr>
        <w:pStyle w:val="21"/>
        <w:rPr>
          <w:sz w:val="24"/>
          <w:szCs w:val="24"/>
          <w:u w:val="single"/>
        </w:rPr>
      </w:pPr>
      <w:r w:rsidRPr="00377B2C">
        <w:rPr>
          <w:sz w:val="24"/>
          <w:szCs w:val="24"/>
        </w:rPr>
        <w:t>место работы, должность, звание, степень</w:t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  <w:r w:rsidR="00116D0E" w:rsidRPr="00377B2C">
        <w:rPr>
          <w:sz w:val="24"/>
          <w:szCs w:val="24"/>
          <w:u w:val="single"/>
        </w:rPr>
        <w:tab/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 xml:space="preserve">Согласие на публикацию: да / нет (нужное подчеркнуть) 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 / 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377B2C">
        <w:rPr>
          <w:sz w:val="24"/>
          <w:szCs w:val="24"/>
        </w:rPr>
        <w:t xml:space="preserve"> в Конкурсе, организации участия в выставках.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  <w:r w:rsidRPr="00377B2C">
        <w:rPr>
          <w:sz w:val="24"/>
          <w:szCs w:val="24"/>
        </w:rPr>
        <w:t xml:space="preserve">Дата заполнения </w:t>
      </w:r>
      <w:r w:rsidRPr="00377B2C">
        <w:rPr>
          <w:sz w:val="24"/>
          <w:szCs w:val="24"/>
        </w:rPr>
        <w:tab/>
      </w:r>
      <w:r w:rsidRPr="00377B2C">
        <w:rPr>
          <w:sz w:val="24"/>
          <w:szCs w:val="24"/>
        </w:rPr>
        <w:tab/>
        <w:t>«</w:t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</w:rPr>
        <w:t xml:space="preserve">» </w:t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</w:r>
      <w:r w:rsidRPr="00377B2C">
        <w:rPr>
          <w:sz w:val="24"/>
          <w:szCs w:val="24"/>
          <w:u w:val="single"/>
        </w:rPr>
        <w:tab/>
        <w:t>20</w:t>
      </w:r>
      <w:r w:rsidRPr="00377B2C">
        <w:rPr>
          <w:sz w:val="24"/>
          <w:szCs w:val="24"/>
          <w:u w:val="single"/>
        </w:rPr>
        <w:tab/>
        <w:t>г</w:t>
      </w:r>
      <w:r w:rsidRPr="00377B2C">
        <w:rPr>
          <w:sz w:val="24"/>
          <w:szCs w:val="24"/>
        </w:rPr>
        <w:t>.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</w:p>
    <w:p w:rsidR="003E388B" w:rsidRPr="00377B2C" w:rsidRDefault="003E388B" w:rsidP="00277882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 w:rsidRPr="00377B2C">
        <w:rPr>
          <w:i/>
          <w:sz w:val="24"/>
          <w:szCs w:val="24"/>
        </w:rPr>
        <w:br w:type="page"/>
      </w:r>
      <w:r w:rsidRPr="00377B2C">
        <w:rPr>
          <w:sz w:val="24"/>
          <w:szCs w:val="24"/>
        </w:rPr>
        <w:lastRenderedPageBreak/>
        <w:t>Приложение 3</w:t>
      </w:r>
    </w:p>
    <w:p w:rsidR="003E388B" w:rsidRPr="00377B2C" w:rsidRDefault="003E388B" w:rsidP="000F39D8">
      <w:pPr>
        <w:pStyle w:val="21"/>
        <w:shd w:val="clear" w:color="auto" w:fill="auto"/>
        <w:rPr>
          <w:sz w:val="24"/>
          <w:szCs w:val="24"/>
        </w:rPr>
      </w:pPr>
    </w:p>
    <w:p w:rsidR="003E388B" w:rsidRPr="00377B2C" w:rsidRDefault="003E388B" w:rsidP="000F39D8">
      <w:pPr>
        <w:pStyle w:val="21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СОГЛАСИЕ РОДИТЕЛЯ / ЗАКОННОГО ПРЕДСТАВИТЕЛЯ</w:t>
      </w:r>
      <w:r w:rsidRPr="00377B2C">
        <w:rPr>
          <w:sz w:val="24"/>
          <w:szCs w:val="24"/>
        </w:rPr>
        <w:br/>
        <w:t>НА ОБРАБОТКУ ПЕРСОНАЛЬНЫХ ДАННЫХ</w:t>
      </w:r>
    </w:p>
    <w:p w:rsidR="003E388B" w:rsidRPr="00377B2C" w:rsidRDefault="003E388B" w:rsidP="000F39D8">
      <w:pPr>
        <w:pStyle w:val="21"/>
        <w:jc w:val="center"/>
        <w:rPr>
          <w:sz w:val="24"/>
          <w:szCs w:val="24"/>
        </w:rPr>
      </w:pPr>
      <w:r w:rsidRPr="00377B2C">
        <w:rPr>
          <w:sz w:val="24"/>
          <w:szCs w:val="24"/>
        </w:rPr>
        <w:t>НЕСОВЕРШЕННОЛЕТНЕГО ОБУЧАЮЩЕГОСЯ</w:t>
      </w:r>
    </w:p>
    <w:p w:rsidR="003E388B" w:rsidRPr="00377B2C" w:rsidRDefault="003E388B" w:rsidP="000F39D8">
      <w:pPr>
        <w:pStyle w:val="21"/>
        <w:rPr>
          <w:sz w:val="24"/>
          <w:szCs w:val="24"/>
        </w:rPr>
      </w:pPr>
    </w:p>
    <w:p w:rsidR="003E388B" w:rsidRPr="00377B2C" w:rsidRDefault="003E388B" w:rsidP="000F39D8">
      <w:pPr>
        <w:pStyle w:val="21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Я, ____________________________________________________________</w:t>
      </w:r>
      <w:r w:rsidR="00304485" w:rsidRPr="00377B2C">
        <w:rPr>
          <w:sz w:val="24"/>
          <w:szCs w:val="24"/>
        </w:rPr>
        <w:t>_________________</w:t>
      </w:r>
      <w:r w:rsidRPr="00377B2C">
        <w:rPr>
          <w:sz w:val="24"/>
          <w:szCs w:val="24"/>
        </w:rPr>
        <w:t>,</w:t>
      </w:r>
    </w:p>
    <w:p w:rsidR="003E388B" w:rsidRPr="00377B2C" w:rsidRDefault="003E388B" w:rsidP="000F39D8">
      <w:pPr>
        <w:pStyle w:val="21"/>
        <w:spacing w:line="240" w:lineRule="auto"/>
        <w:jc w:val="center"/>
        <w:rPr>
          <w:i/>
          <w:iCs/>
          <w:sz w:val="24"/>
          <w:szCs w:val="24"/>
          <w:vertAlign w:val="superscript"/>
        </w:rPr>
      </w:pPr>
      <w:r w:rsidRPr="00377B2C">
        <w:rPr>
          <w:sz w:val="24"/>
          <w:szCs w:val="24"/>
          <w:vertAlign w:val="superscript"/>
        </w:rPr>
        <w:t>(</w:t>
      </w:r>
      <w:r w:rsidRPr="00377B2C">
        <w:rPr>
          <w:i/>
          <w:iCs/>
          <w:sz w:val="24"/>
          <w:szCs w:val="24"/>
          <w:vertAlign w:val="superscript"/>
        </w:rPr>
        <w:t>Ф.И.О. родителя или законного представителя)</w:t>
      </w:r>
    </w:p>
    <w:p w:rsidR="003E388B" w:rsidRPr="00377B2C" w:rsidRDefault="003E388B" w:rsidP="000F39D8">
      <w:pPr>
        <w:pStyle w:val="21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паспорт ____________________________________________________________</w:t>
      </w:r>
      <w:r w:rsidR="00304485" w:rsidRPr="00377B2C">
        <w:rPr>
          <w:sz w:val="24"/>
          <w:szCs w:val="24"/>
        </w:rPr>
        <w:t>_____</w:t>
      </w:r>
      <w:r w:rsidRPr="00377B2C">
        <w:rPr>
          <w:sz w:val="24"/>
          <w:szCs w:val="24"/>
        </w:rPr>
        <w:t>_____,</w:t>
      </w:r>
    </w:p>
    <w:p w:rsidR="003E388B" w:rsidRPr="00377B2C" w:rsidRDefault="003E388B" w:rsidP="000F39D8">
      <w:pPr>
        <w:pStyle w:val="21"/>
        <w:spacing w:line="240" w:lineRule="auto"/>
        <w:rPr>
          <w:i/>
          <w:iCs/>
          <w:sz w:val="24"/>
          <w:szCs w:val="24"/>
          <w:vertAlign w:val="superscript"/>
        </w:rPr>
      </w:pPr>
      <w:r w:rsidRPr="00377B2C">
        <w:rPr>
          <w:i/>
          <w:iCs/>
          <w:sz w:val="24"/>
          <w:szCs w:val="24"/>
          <w:vertAlign w:val="superscript"/>
        </w:rPr>
        <w:t>(серия, номер)                                                                                                                 (когда и кем выдан)</w:t>
      </w:r>
    </w:p>
    <w:p w:rsidR="003E388B" w:rsidRPr="00377B2C" w:rsidRDefault="003E388B" w:rsidP="000F39D8">
      <w:pPr>
        <w:pStyle w:val="21"/>
        <w:spacing w:line="240" w:lineRule="auto"/>
        <w:rPr>
          <w:i/>
          <w:iCs/>
          <w:sz w:val="24"/>
          <w:szCs w:val="24"/>
        </w:rPr>
      </w:pPr>
      <w:r w:rsidRPr="00377B2C">
        <w:rPr>
          <w:i/>
          <w:iCs/>
          <w:sz w:val="24"/>
          <w:szCs w:val="24"/>
        </w:rPr>
        <w:t>_____________________________________________</w:t>
      </w:r>
      <w:r w:rsidR="000F39D8">
        <w:rPr>
          <w:i/>
          <w:iCs/>
          <w:sz w:val="24"/>
          <w:szCs w:val="24"/>
        </w:rPr>
        <w:t>___________________________</w:t>
      </w:r>
    </w:p>
    <w:p w:rsidR="003E388B" w:rsidRPr="00377B2C" w:rsidRDefault="003E388B" w:rsidP="000F39D8">
      <w:pPr>
        <w:pStyle w:val="21"/>
        <w:spacing w:line="240" w:lineRule="auto"/>
        <w:rPr>
          <w:i/>
          <w:iCs/>
          <w:sz w:val="24"/>
          <w:szCs w:val="24"/>
          <w:vertAlign w:val="superscript"/>
        </w:rPr>
      </w:pPr>
      <w:r w:rsidRPr="00377B2C">
        <w:rPr>
          <w:i/>
          <w:iCs/>
          <w:sz w:val="24"/>
          <w:szCs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E388B" w:rsidRPr="00377B2C" w:rsidRDefault="003E388B" w:rsidP="000F39D8">
      <w:pPr>
        <w:pStyle w:val="21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являясь законным представителем несовершеннолетнего обучающегося _____________________________________________________________________________</w:t>
      </w:r>
    </w:p>
    <w:p w:rsidR="003E388B" w:rsidRPr="00377B2C" w:rsidRDefault="003E388B" w:rsidP="000F39D8">
      <w:pPr>
        <w:pStyle w:val="21"/>
        <w:spacing w:line="240" w:lineRule="auto"/>
        <w:jc w:val="center"/>
        <w:rPr>
          <w:i/>
          <w:sz w:val="24"/>
          <w:szCs w:val="24"/>
          <w:vertAlign w:val="superscript"/>
        </w:rPr>
      </w:pPr>
      <w:r w:rsidRPr="00377B2C">
        <w:rPr>
          <w:i/>
          <w:sz w:val="24"/>
          <w:szCs w:val="24"/>
          <w:vertAlign w:val="superscript"/>
        </w:rPr>
        <w:t>(Ф.И.О. несовершеннолетнего)</w:t>
      </w:r>
    </w:p>
    <w:p w:rsidR="003E388B" w:rsidRPr="00377B2C" w:rsidRDefault="003E388B" w:rsidP="000F39D8">
      <w:pPr>
        <w:pStyle w:val="21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>приходящегося</w:t>
      </w:r>
      <w:proofErr w:type="gramEnd"/>
      <w:r w:rsidRPr="00377B2C">
        <w:rPr>
          <w:sz w:val="24"/>
          <w:szCs w:val="24"/>
        </w:rPr>
        <w:t xml:space="preserve"> мне _____________, зарегистрированного по адресу:_______________________________________________________________________</w:t>
      </w:r>
    </w:p>
    <w:p w:rsidR="003E388B" w:rsidRPr="00377B2C" w:rsidRDefault="003E388B" w:rsidP="000F39D8">
      <w:pPr>
        <w:pStyle w:val="21"/>
        <w:spacing w:line="240" w:lineRule="auto"/>
        <w:rPr>
          <w:i/>
          <w:iCs/>
          <w:sz w:val="24"/>
          <w:szCs w:val="24"/>
        </w:rPr>
      </w:pPr>
      <w:r w:rsidRPr="00377B2C">
        <w:rPr>
          <w:sz w:val="24"/>
          <w:szCs w:val="24"/>
        </w:rPr>
        <w:t>________________________________________________________________________</w:t>
      </w:r>
    </w:p>
    <w:p w:rsidR="003E388B" w:rsidRPr="00377B2C" w:rsidRDefault="003E388B" w:rsidP="000F39D8">
      <w:pPr>
        <w:pStyle w:val="21"/>
        <w:spacing w:line="240" w:lineRule="auto"/>
        <w:rPr>
          <w:sz w:val="24"/>
          <w:szCs w:val="24"/>
        </w:rPr>
      </w:pPr>
      <w:proofErr w:type="gramStart"/>
      <w:r w:rsidRPr="00377B2C">
        <w:rPr>
          <w:sz w:val="24"/>
          <w:szCs w:val="24"/>
        </w:rPr>
        <w:t xml:space="preserve">даю свое согласие на обработку в </w:t>
      </w:r>
      <w:r w:rsidRPr="00377B2C">
        <w:rPr>
          <w:bCs/>
          <w:sz w:val="24"/>
          <w:szCs w:val="24"/>
        </w:rPr>
        <w:t>ГБУ ДО «</w:t>
      </w:r>
      <w:r w:rsidR="00CA5354" w:rsidRPr="00377B2C">
        <w:rPr>
          <w:bCs/>
          <w:sz w:val="24"/>
          <w:szCs w:val="24"/>
        </w:rPr>
        <w:t>Ресурсный</w:t>
      </w:r>
      <w:r w:rsidRPr="00377B2C">
        <w:rPr>
          <w:bCs/>
          <w:sz w:val="24"/>
          <w:szCs w:val="24"/>
        </w:rPr>
        <w:t xml:space="preserve"> эколого-биологический центр Республики Бурятия», Республика Бурятия, г. Улан-Удэ, ул. Юннатов 19"б", </w:t>
      </w:r>
      <w:r w:rsidRPr="00377B2C">
        <w:rPr>
          <w:sz w:val="24"/>
          <w:szCs w:val="24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</w:t>
      </w:r>
      <w:proofErr w:type="gramEnd"/>
      <w:r w:rsidRPr="00377B2C">
        <w:rPr>
          <w:sz w:val="24"/>
          <w:szCs w:val="24"/>
        </w:rPr>
        <w:t xml:space="preserve"> класс и иная информация, связанная с образовательным процессом.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Я проинформирован, что </w:t>
      </w:r>
      <w:r w:rsidRPr="00377B2C">
        <w:rPr>
          <w:bCs/>
          <w:sz w:val="24"/>
          <w:szCs w:val="24"/>
        </w:rPr>
        <w:t>ГБУ ДО «</w:t>
      </w:r>
      <w:r w:rsidR="00CA5354" w:rsidRPr="00377B2C">
        <w:rPr>
          <w:bCs/>
          <w:sz w:val="24"/>
          <w:szCs w:val="24"/>
        </w:rPr>
        <w:t>РЭБЦ РБ</w:t>
      </w:r>
      <w:r w:rsidRPr="00377B2C">
        <w:rPr>
          <w:bCs/>
          <w:sz w:val="24"/>
          <w:szCs w:val="24"/>
        </w:rPr>
        <w:t xml:space="preserve">» </w:t>
      </w:r>
      <w:r w:rsidRPr="00377B2C">
        <w:rPr>
          <w:sz w:val="24"/>
          <w:szCs w:val="24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sz w:val="24"/>
          <w:szCs w:val="24"/>
        </w:rPr>
        <w:t>«____» ___________ 20__ г.                           _____________ /___________________________________</w:t>
      </w:r>
    </w:p>
    <w:p w:rsidR="003E388B" w:rsidRPr="00377B2C" w:rsidRDefault="003E388B" w:rsidP="000F39D8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377B2C">
        <w:rPr>
          <w:i/>
          <w:iCs/>
          <w:sz w:val="24"/>
          <w:szCs w:val="24"/>
        </w:rPr>
        <w:t xml:space="preserve">Подпись                         Расшифровка подписи                                          </w:t>
      </w:r>
    </w:p>
    <w:p w:rsidR="007A2D01" w:rsidRPr="00377B2C" w:rsidRDefault="007A2D01" w:rsidP="00277882">
      <w:pPr>
        <w:ind w:firstLine="709"/>
        <w:rPr>
          <w:sz w:val="24"/>
          <w:szCs w:val="24"/>
        </w:rPr>
      </w:pPr>
    </w:p>
    <w:sectPr w:rsidR="007A2D01" w:rsidRPr="00377B2C" w:rsidSect="007B5472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4C" w:rsidRDefault="003E7B4C" w:rsidP="007B5472">
      <w:r>
        <w:separator/>
      </w:r>
    </w:p>
  </w:endnote>
  <w:endnote w:type="continuationSeparator" w:id="1">
    <w:p w:rsidR="003E7B4C" w:rsidRDefault="003E7B4C" w:rsidP="007B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4C" w:rsidRDefault="003E7B4C" w:rsidP="007B5472">
      <w:r>
        <w:separator/>
      </w:r>
    </w:p>
  </w:footnote>
  <w:footnote w:type="continuationSeparator" w:id="1">
    <w:p w:rsidR="003E7B4C" w:rsidRDefault="003E7B4C" w:rsidP="007B5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3E7B4C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07.95pt;margin-top:39pt;width:7.7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7B4C" w:rsidRDefault="003E7B4C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3E7B4C">
                    <w:rPr>
                      <w:rStyle w:val="CenturyGothic9pt0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3E7B4C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07.95pt;margin-top:39pt;width:7.7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7B4C" w:rsidRDefault="003E7B4C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D60F6C" w:rsidRPr="00D60F6C">
                    <w:rPr>
                      <w:rStyle w:val="CenturyGothic9pt0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3E7B4C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94pt;margin-top:40.25pt;width:4.3pt;height:6.7pt;z-index:-251654144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3E7B4C" w:rsidRDefault="003E7B4C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C00C8E">
                    <w:rPr>
                      <w:rStyle w:val="a5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3E7B4C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94pt;margin-top:40.25pt;width:4.3pt;height:6.7pt;z-index:-251653120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3E7B4C" w:rsidRDefault="003E7B4C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D60F6C" w:rsidRPr="00D60F6C">
                    <w:rPr>
                      <w:rStyle w:val="a5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2A93FCB"/>
    <w:multiLevelType w:val="multilevel"/>
    <w:tmpl w:val="364C5D9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246A8"/>
    <w:multiLevelType w:val="multilevel"/>
    <w:tmpl w:val="D9785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71985"/>
    <w:multiLevelType w:val="multilevel"/>
    <w:tmpl w:val="BB926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1B0F68"/>
    <w:multiLevelType w:val="hybridMultilevel"/>
    <w:tmpl w:val="6A8E5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9722A6"/>
    <w:multiLevelType w:val="hybridMultilevel"/>
    <w:tmpl w:val="20BADB8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619B9"/>
    <w:multiLevelType w:val="multilevel"/>
    <w:tmpl w:val="F594D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2704A3"/>
    <w:multiLevelType w:val="multilevel"/>
    <w:tmpl w:val="0298DF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34E6B"/>
    <w:multiLevelType w:val="multilevel"/>
    <w:tmpl w:val="5330F23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E53BA1"/>
    <w:multiLevelType w:val="multilevel"/>
    <w:tmpl w:val="C4B865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5879ED"/>
    <w:multiLevelType w:val="multilevel"/>
    <w:tmpl w:val="9564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22225B"/>
    <w:multiLevelType w:val="hybridMultilevel"/>
    <w:tmpl w:val="B7421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ED0510"/>
    <w:multiLevelType w:val="hybridMultilevel"/>
    <w:tmpl w:val="DFF08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ED0324"/>
    <w:multiLevelType w:val="hybridMultilevel"/>
    <w:tmpl w:val="77961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61CEF"/>
    <w:multiLevelType w:val="hybridMultilevel"/>
    <w:tmpl w:val="D6C8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DE0CC2"/>
    <w:multiLevelType w:val="multilevel"/>
    <w:tmpl w:val="9564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5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88B"/>
    <w:rsid w:val="00034506"/>
    <w:rsid w:val="00047438"/>
    <w:rsid w:val="00055242"/>
    <w:rsid w:val="00055A99"/>
    <w:rsid w:val="00081A3D"/>
    <w:rsid w:val="0009342E"/>
    <w:rsid w:val="000F39D8"/>
    <w:rsid w:val="00116D0E"/>
    <w:rsid w:val="00120342"/>
    <w:rsid w:val="001404AF"/>
    <w:rsid w:val="00174243"/>
    <w:rsid w:val="0019191B"/>
    <w:rsid w:val="001E0071"/>
    <w:rsid w:val="00210D89"/>
    <w:rsid w:val="00212D19"/>
    <w:rsid w:val="00252E1D"/>
    <w:rsid w:val="00277882"/>
    <w:rsid w:val="00280D8F"/>
    <w:rsid w:val="00304485"/>
    <w:rsid w:val="00310D7F"/>
    <w:rsid w:val="0036082A"/>
    <w:rsid w:val="00362DA7"/>
    <w:rsid w:val="0036396C"/>
    <w:rsid w:val="00377B2C"/>
    <w:rsid w:val="003D1851"/>
    <w:rsid w:val="003D3C5D"/>
    <w:rsid w:val="003E388B"/>
    <w:rsid w:val="003E7B4C"/>
    <w:rsid w:val="004427DC"/>
    <w:rsid w:val="00456B0F"/>
    <w:rsid w:val="00470823"/>
    <w:rsid w:val="004C0559"/>
    <w:rsid w:val="004C40E6"/>
    <w:rsid w:val="005714CF"/>
    <w:rsid w:val="00610E28"/>
    <w:rsid w:val="00646B61"/>
    <w:rsid w:val="0065471B"/>
    <w:rsid w:val="00673747"/>
    <w:rsid w:val="00682B2B"/>
    <w:rsid w:val="00695F74"/>
    <w:rsid w:val="006D53D3"/>
    <w:rsid w:val="006E7AA0"/>
    <w:rsid w:val="006F3056"/>
    <w:rsid w:val="00731339"/>
    <w:rsid w:val="0073165D"/>
    <w:rsid w:val="007622AB"/>
    <w:rsid w:val="007A2D01"/>
    <w:rsid w:val="007B5472"/>
    <w:rsid w:val="007F1343"/>
    <w:rsid w:val="007F7281"/>
    <w:rsid w:val="007F7B6E"/>
    <w:rsid w:val="00825100"/>
    <w:rsid w:val="00825CB9"/>
    <w:rsid w:val="00836FD5"/>
    <w:rsid w:val="008571FD"/>
    <w:rsid w:val="008708F7"/>
    <w:rsid w:val="009226BC"/>
    <w:rsid w:val="009541E6"/>
    <w:rsid w:val="009A20CE"/>
    <w:rsid w:val="009D2363"/>
    <w:rsid w:val="009D7C34"/>
    <w:rsid w:val="009F12F9"/>
    <w:rsid w:val="00A12392"/>
    <w:rsid w:val="00A52582"/>
    <w:rsid w:val="00A603E0"/>
    <w:rsid w:val="00A61EE5"/>
    <w:rsid w:val="00A926BE"/>
    <w:rsid w:val="00A93EA2"/>
    <w:rsid w:val="00AC6951"/>
    <w:rsid w:val="00B03854"/>
    <w:rsid w:val="00B11CD2"/>
    <w:rsid w:val="00B322D5"/>
    <w:rsid w:val="00B6494E"/>
    <w:rsid w:val="00B711A2"/>
    <w:rsid w:val="00BA1E91"/>
    <w:rsid w:val="00BE5473"/>
    <w:rsid w:val="00C1645E"/>
    <w:rsid w:val="00C33C34"/>
    <w:rsid w:val="00CA5354"/>
    <w:rsid w:val="00CA7FC3"/>
    <w:rsid w:val="00CB0873"/>
    <w:rsid w:val="00CB6E3E"/>
    <w:rsid w:val="00D60F6C"/>
    <w:rsid w:val="00DD7B66"/>
    <w:rsid w:val="00E01416"/>
    <w:rsid w:val="00E03577"/>
    <w:rsid w:val="00E43608"/>
    <w:rsid w:val="00E96FAD"/>
    <w:rsid w:val="00F2310B"/>
    <w:rsid w:val="00F837AD"/>
    <w:rsid w:val="00FB4910"/>
    <w:rsid w:val="00FC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A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88B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3E38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2"/>
    <w:rsid w:val="003E38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1"/>
    <w:rsid w:val="003E38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enturyGothic9pt0pt">
    <w:name w:val="Колонтитул + Century Gothic;9 pt;Интервал 0 pt"/>
    <w:basedOn w:val="a4"/>
    <w:rsid w:val="003E388B"/>
    <w:rPr>
      <w:rFonts w:ascii="Century Gothic" w:eastAsia="Century Gothic" w:hAnsi="Century Gothic" w:cs="Century Gothic"/>
      <w:color w:val="000000"/>
      <w:spacing w:val="-10"/>
      <w:w w:val="100"/>
      <w:position w:val="0"/>
      <w:sz w:val="18"/>
      <w:szCs w:val="18"/>
      <w:lang w:val="ru-RU" w:eastAsia="ru-RU" w:bidi="ru-RU"/>
    </w:rPr>
  </w:style>
  <w:style w:type="character" w:customStyle="1" w:styleId="23">
    <w:name w:val="Основной текст (2) + Курсив"/>
    <w:basedOn w:val="2"/>
    <w:rsid w:val="003E388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388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3E388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3E388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5">
    <w:name w:val="Колонтитул"/>
    <w:basedOn w:val="a4"/>
    <w:rsid w:val="003E388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E388B"/>
    <w:pPr>
      <w:widowControl w:val="0"/>
      <w:shd w:val="clear" w:color="auto" w:fill="FFFFFF"/>
      <w:spacing w:line="0" w:lineRule="atLeast"/>
    </w:pPr>
    <w:rPr>
      <w:rFonts w:eastAsia="Times New Roman" w:cs="Times New Roman"/>
      <w:szCs w:val="28"/>
    </w:rPr>
  </w:style>
  <w:style w:type="paragraph" w:customStyle="1" w:styleId="22">
    <w:name w:val="Заголовок №2"/>
    <w:basedOn w:val="a"/>
    <w:link w:val="20"/>
    <w:rsid w:val="003E388B"/>
    <w:pPr>
      <w:widowControl w:val="0"/>
      <w:shd w:val="clear" w:color="auto" w:fill="FFFFFF"/>
      <w:spacing w:before="420" w:after="240" w:line="0" w:lineRule="atLeast"/>
      <w:outlineLvl w:val="1"/>
    </w:pPr>
    <w:rPr>
      <w:rFonts w:eastAsia="Times New Roman" w:cs="Times New Roman"/>
      <w:b/>
      <w:bCs/>
      <w:szCs w:val="28"/>
    </w:rPr>
  </w:style>
  <w:style w:type="paragraph" w:customStyle="1" w:styleId="1">
    <w:name w:val="Колонтитул1"/>
    <w:basedOn w:val="a"/>
    <w:link w:val="a4"/>
    <w:rsid w:val="003E388B"/>
    <w:pPr>
      <w:widowControl w:val="0"/>
      <w:shd w:val="clear" w:color="auto" w:fill="FFFFFF"/>
      <w:spacing w:line="0" w:lineRule="atLeast"/>
    </w:pPr>
    <w:rPr>
      <w:rFonts w:eastAsia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3E388B"/>
    <w:pPr>
      <w:widowControl w:val="0"/>
      <w:shd w:val="clear" w:color="auto" w:fill="FFFFFF"/>
      <w:spacing w:line="480" w:lineRule="exact"/>
    </w:pPr>
    <w:rPr>
      <w:rFonts w:eastAsia="Times New Roman" w:cs="Times New Roman"/>
      <w:i/>
      <w:iCs/>
      <w:szCs w:val="28"/>
    </w:rPr>
  </w:style>
  <w:style w:type="table" w:styleId="a6">
    <w:name w:val="Table Grid"/>
    <w:basedOn w:val="a1"/>
    <w:uiPriority w:val="59"/>
    <w:rsid w:val="003E388B"/>
    <w:pPr>
      <w:spacing w:after="0" w:line="240" w:lineRule="auto"/>
      <w:ind w:right="618" w:firstLine="760"/>
      <w:jc w:val="both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55A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edu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reen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r-konkurs@mai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952FAAA-3A26-46F9-9363-D748C305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11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Арсалан</cp:lastModifiedBy>
  <cp:revision>10</cp:revision>
  <cp:lastPrinted>2020-11-30T02:07:00Z</cp:lastPrinted>
  <dcterms:created xsi:type="dcterms:W3CDTF">2020-11-26T08:32:00Z</dcterms:created>
  <dcterms:modified xsi:type="dcterms:W3CDTF">2020-11-30T02:19:00Z</dcterms:modified>
</cp:coreProperties>
</file>