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165E63" w:rsidRPr="00165E63" w:rsidRDefault="00165E63" w:rsidP="00165E63">
      <w:pPr>
        <w:shd w:val="clear" w:color="auto" w:fill="FFFFFF"/>
        <w:spacing w:before="100" w:beforeAutospacing="1" w:line="255" w:lineRule="atLeast"/>
        <w:jc w:val="center"/>
        <w:textAlignment w:val="top"/>
        <w:rPr>
          <w:rFonts w:ascii="Times New Roman" w:hAnsi="Times New Roman" w:cs="Times New Roman"/>
          <w:sz w:val="24"/>
          <w:szCs w:val="24"/>
        </w:rPr>
      </w:pPr>
      <w:r w:rsidRPr="00165E63">
        <w:rPr>
          <w:rFonts w:ascii="Times New Roman" w:hAnsi="Times New Roman" w:cs="Times New Roman"/>
          <w:sz w:val="24"/>
          <w:szCs w:val="24"/>
        </w:rPr>
        <w:t>«Фольклорные мотивы»</w:t>
      </w:r>
    </w:p>
    <w:tbl>
      <w:tblPr>
        <w:tblStyle w:val="a3"/>
        <w:tblW w:w="14884" w:type="dxa"/>
        <w:tblInd w:w="708" w:type="dxa"/>
        <w:tblLayout w:type="fixed"/>
        <w:tblLook w:val="04A0"/>
      </w:tblPr>
      <w:tblGrid>
        <w:gridCol w:w="1560"/>
        <w:gridCol w:w="2976"/>
        <w:gridCol w:w="4678"/>
        <w:gridCol w:w="1134"/>
        <w:gridCol w:w="2835"/>
        <w:gridCol w:w="1701"/>
      </w:tblGrid>
      <w:tr w:rsidR="00165E63" w:rsidRPr="00165E63" w:rsidTr="00C53580">
        <w:tc>
          <w:tcPr>
            <w:tcW w:w="1560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4678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1134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2835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1701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165E63" w:rsidRPr="00165E63" w:rsidTr="00165E63">
        <w:tc>
          <w:tcPr>
            <w:tcW w:w="1560" w:type="dxa"/>
            <w:shd w:val="clear" w:color="auto" w:fill="auto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 27.04</w:t>
            </w: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 03.05</w:t>
            </w: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  <w:shd w:val="clear" w:color="auto" w:fill="auto"/>
          </w:tcPr>
          <w:p w:rsidR="00165E63" w:rsidRP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65E63">
              <w:rPr>
                <w:b w:val="0"/>
                <w:bCs w:val="0"/>
                <w:sz w:val="24"/>
                <w:szCs w:val="24"/>
              </w:rPr>
              <w:lastRenderedPageBreak/>
              <w:t xml:space="preserve">"Детский </w:t>
            </w:r>
            <w:proofErr w:type="spellStart"/>
            <w:r w:rsidRPr="00165E63">
              <w:rPr>
                <w:b w:val="0"/>
                <w:bCs w:val="0"/>
                <w:sz w:val="24"/>
                <w:szCs w:val="24"/>
              </w:rPr>
              <w:t>фольклор</w:t>
            </w:r>
            <w:proofErr w:type="gramStart"/>
            <w:r w:rsidRPr="00165E63">
              <w:rPr>
                <w:b w:val="0"/>
                <w:bCs w:val="0"/>
                <w:sz w:val="24"/>
                <w:szCs w:val="24"/>
              </w:rPr>
              <w:t>.М</w:t>
            </w:r>
            <w:proofErr w:type="gramEnd"/>
            <w:r w:rsidRPr="00165E63">
              <w:rPr>
                <w:b w:val="0"/>
                <w:bCs w:val="0"/>
                <w:sz w:val="24"/>
                <w:szCs w:val="24"/>
              </w:rPr>
              <w:t>алые</w:t>
            </w:r>
            <w:proofErr w:type="spellEnd"/>
            <w:r w:rsidRPr="00165E63">
              <w:rPr>
                <w:b w:val="0"/>
                <w:bCs w:val="0"/>
                <w:sz w:val="24"/>
                <w:szCs w:val="24"/>
              </w:rPr>
              <w:t xml:space="preserve"> фольклорные формы"</w:t>
            </w:r>
          </w:p>
          <w:p w:rsidR="00165E63" w:rsidRPr="00165E63" w:rsidRDefault="00165E63" w:rsidP="00C5358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«Перевертышей»      </w:t>
            </w: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</w:p>
          <w:p w:rsidR="00165E63" w:rsidRPr="00165E63" w:rsidRDefault="00165E63" w:rsidP="00C53580">
            <w:pPr>
              <w:pStyle w:val="1"/>
              <w:shd w:val="clear" w:color="auto" w:fill="F5F5F5"/>
              <w:spacing w:before="0" w:beforeAutospacing="0" w:after="0" w:afterAutospacing="0"/>
              <w:outlineLvl w:val="0"/>
              <w:rPr>
                <w:b w:val="0"/>
                <w:bCs w:val="0"/>
                <w:sz w:val="24"/>
                <w:szCs w:val="24"/>
              </w:rPr>
            </w:pPr>
            <w:r w:rsidRPr="00165E63">
              <w:rPr>
                <w:b w:val="0"/>
                <w:bCs w:val="0"/>
                <w:sz w:val="24"/>
                <w:szCs w:val="24"/>
              </w:rPr>
              <w:t xml:space="preserve">"Детский </w:t>
            </w:r>
            <w:proofErr w:type="spellStart"/>
            <w:r w:rsidRPr="00165E63">
              <w:rPr>
                <w:b w:val="0"/>
                <w:bCs w:val="0"/>
                <w:sz w:val="24"/>
                <w:szCs w:val="24"/>
              </w:rPr>
              <w:t>фольклор</w:t>
            </w:r>
            <w:proofErr w:type="gramStart"/>
            <w:r w:rsidRPr="00165E63">
              <w:rPr>
                <w:b w:val="0"/>
                <w:bCs w:val="0"/>
                <w:sz w:val="24"/>
                <w:szCs w:val="24"/>
              </w:rPr>
              <w:t>.М</w:t>
            </w:r>
            <w:proofErr w:type="gramEnd"/>
            <w:r w:rsidRPr="00165E63">
              <w:rPr>
                <w:b w:val="0"/>
                <w:bCs w:val="0"/>
                <w:sz w:val="24"/>
                <w:szCs w:val="24"/>
              </w:rPr>
              <w:t>алые</w:t>
            </w:r>
            <w:proofErr w:type="spellEnd"/>
            <w:r w:rsidRPr="00165E63">
              <w:rPr>
                <w:b w:val="0"/>
                <w:bCs w:val="0"/>
                <w:sz w:val="24"/>
                <w:szCs w:val="24"/>
              </w:rPr>
              <w:t xml:space="preserve"> фольклорные формы"</w:t>
            </w:r>
          </w:p>
          <w:p w:rsidR="00165E63" w:rsidRPr="00165E63" w:rsidRDefault="00165E63" w:rsidP="00C53580">
            <w:pPr>
              <w:pStyle w:val="a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Разучивание «Перевертышей»      </w:t>
            </w: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165E63" w:rsidRP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https://mamamozhetvse.ru/stixi-pro-pasxu-dlya-detej.html</w:t>
            </w:r>
          </w:p>
          <w:p w:rsidR="00165E63" w:rsidRPr="00165E63" w:rsidRDefault="00165E63" w:rsidP="00C53580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color w:val="007700"/>
                <w:sz w:val="24"/>
                <w:szCs w:val="24"/>
                <w:lang w:val="en-US"/>
              </w:rPr>
            </w:pPr>
            <w:hyperlink r:id="rId4" w:tgtFrame="_blank" w:history="1">
              <w:proofErr w:type="spellStart"/>
              <w:r w:rsidRPr="00165E63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karaosha.ru</w:t>
              </w:r>
            </w:hyperlink>
            <w:r w:rsidRPr="00165E63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5" w:tgtFrame="_blank" w:history="1"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karaoke</w:t>
              </w:r>
              <w:proofErr w:type="spellEnd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/tags/folk/</w:t>
              </w:r>
            </w:hyperlink>
          </w:p>
          <w:p w:rsidR="00165E63" w:rsidRP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tgtFrame="_blank" w:history="1">
              <w:r w:rsidRPr="00165E63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>kladraz.ru</w:t>
              </w:r>
            </w:hyperlink>
            <w:r w:rsidRPr="00165E63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7" w:tgtFrame="_blank" w:history="1"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  <w:r w:rsidRPr="00165E63">
              <w:rPr>
                <w:rStyle w:val="pathseparator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›</w:t>
            </w:r>
            <w:hyperlink r:id="rId8" w:tgtFrame="_blank" w:history="1"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Другие</w:t>
              </w:r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  <w:lang w:val="en-US"/>
                </w:rPr>
                <w:t xml:space="preserve"> </w:t>
              </w:r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праздники</w:t>
              </w:r>
            </w:hyperlink>
          </w:p>
          <w:p w:rsidR="00165E63" w:rsidRP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165E63">
            <w:pPr>
              <w:shd w:val="clear" w:color="auto" w:fill="FFFFFF"/>
              <w:spacing w:before="100"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Default="00165E63" w:rsidP="00165E63">
            <w:pPr>
              <w:shd w:val="clear" w:color="auto" w:fill="FFFFFF"/>
              <w:spacing w:before="100"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5E63" w:rsidRP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tgtFrame="_blank" w:history="1">
              <w:proofErr w:type="spellStart"/>
              <w:r w:rsidRPr="00165E63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knigidoma.com</w:t>
              </w:r>
            </w:hyperlink>
            <w:r w:rsidRPr="00165E63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0" w:tgtFrame="_blank" w:history="1"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antologii-detam</w:t>
              </w:r>
              <w:proofErr w:type="spellEnd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fantazia</w:t>
              </w:r>
              <w:proofErr w:type="spellEnd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/</w:t>
              </w:r>
              <w:proofErr w:type="spellStart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folklornye</w:t>
              </w:r>
              <w:proofErr w:type="spellEnd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</w:hyperlink>
          </w:p>
          <w:p w:rsidR="00165E63" w:rsidRP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E63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val="en-US"/>
              </w:rPr>
              <w:t>https://mamamozhetvse.ru/stixi-pro-pasxu-dlya-detej.html</w:t>
            </w:r>
          </w:p>
          <w:p w:rsidR="00165E63" w:rsidRPr="00165E63" w:rsidRDefault="00165E63" w:rsidP="00C53580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1" w:tgtFrame="_blank" w:history="1">
              <w:r w:rsidRPr="00165E63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deti.cbs-angarsk.ru</w:t>
              </w:r>
            </w:hyperlink>
            <w:r w:rsidRPr="00165E63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2" w:tgtFrame="_blank" w:history="1"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stihi</w:t>
              </w:r>
              <w:proofErr w:type="spellEnd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primeti</w:t>
              </w:r>
              <w:proofErr w:type="spellEnd"/>
              <w:r w:rsidRPr="00165E6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…pogovorki.html</w:t>
              </w:r>
            </w:hyperlink>
          </w:p>
          <w:p w:rsidR="00165E63" w:rsidRPr="00165E63" w:rsidRDefault="00165E63" w:rsidP="00C53580">
            <w:pPr>
              <w:shd w:val="clear" w:color="auto" w:fill="FFFFFF"/>
              <w:spacing w:beforeAutospacing="1"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835" w:type="dxa"/>
          </w:tcPr>
          <w:p w:rsidR="00165E63" w:rsidRDefault="00165E63" w:rsidP="00165E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165E63" w:rsidRPr="00165E63" w:rsidRDefault="00165E63" w:rsidP="00165E63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Перевертыши . Ехала деревня</w:t>
            </w:r>
            <w:proofErr w:type="gramStart"/>
            <w:r w:rsidRPr="0016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16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</w:t>
            </w:r>
            <w:proofErr w:type="gramEnd"/>
            <w:r w:rsidRPr="0016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имо ямщика. Вдруг из-под собаки</w:t>
            </w:r>
            <w:proofErr w:type="gramStart"/>
            <w:r w:rsidRPr="0016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Л</w:t>
            </w:r>
            <w:proofErr w:type="gramEnd"/>
            <w:r w:rsidRPr="00165E6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ают ворота. Крыши полетели, Сели на ворон. Лошадь понукает Ямщика кнутом. «Тпру» — сказала лошадь, А ямщик заржал. Лошадь пошла в гости, А ямщик стоял. Лошадь ела шаньги, А ямщик овес. Лошадь села в сани, А ямщик повез. </w:t>
            </w:r>
          </w:p>
          <w:p w:rsidR="00165E63" w:rsidRPr="00165E63" w:rsidRDefault="00165E63" w:rsidP="00C53580">
            <w:pPr>
              <w:pStyle w:val="3"/>
              <w:shd w:val="clear" w:color="auto" w:fill="FFFFFF"/>
              <w:outlineLvl w:val="2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У нашего Данилы </w:t>
            </w:r>
            <w:proofErr w:type="spellStart"/>
            <w:r w:rsidRPr="00165E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Разыгралася</w:t>
            </w:r>
            <w:proofErr w:type="spellEnd"/>
            <w:r w:rsidRPr="00165E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скотина, И коровы и быки разинули кадыки, Утки в дудки, Тараканы в барабаны, Коза в синем сарафане, </w:t>
            </w:r>
            <w:proofErr w:type="gramStart"/>
            <w:r w:rsidRPr="00165E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Во</w:t>
            </w:r>
            <w:proofErr w:type="gramEnd"/>
            <w:r w:rsidRPr="00165E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 xml:space="preserve"> льняных штанах, В шерстяных чулках, Вол и пляшет, Ногою машет, Журавли пошли плясать, Долги ноги выставлять, Бух, бух, бух. Бегал заяц по болоту, Он искал себе работу, Да работы не </w:t>
            </w:r>
            <w:r w:rsidRPr="00165E6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lastRenderedPageBreak/>
              <w:t>нашел, Сам заплакал и пошел.</w:t>
            </w: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165E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</w:t>
            </w:r>
            <w:proofErr w:type="gramStart"/>
            <w:r w:rsidRPr="00165E63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gramEnd"/>
            <w:r w:rsidRPr="00165E6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165E63" w:rsidRPr="00165E63" w:rsidRDefault="00165E63" w:rsidP="00C5358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65E6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proofErr w:type="spellEnd"/>
          </w:p>
        </w:tc>
      </w:tr>
    </w:tbl>
    <w:p w:rsidR="00FB7C39" w:rsidRPr="00165E63" w:rsidRDefault="00FB7C39">
      <w:pPr>
        <w:rPr>
          <w:rFonts w:ascii="Times New Roman" w:hAnsi="Times New Roman" w:cs="Times New Roman"/>
          <w:sz w:val="24"/>
          <w:szCs w:val="24"/>
        </w:rPr>
      </w:pPr>
    </w:p>
    <w:sectPr w:rsidR="00FB7C39" w:rsidRPr="00165E63" w:rsidSect="00165E6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5E63"/>
    <w:rsid w:val="00165E63"/>
    <w:rsid w:val="00A40698"/>
    <w:rsid w:val="00FB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63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65E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165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5E6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65E63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styleId="a3">
    <w:name w:val="Table Grid"/>
    <w:basedOn w:val="a1"/>
    <w:uiPriority w:val="39"/>
    <w:rsid w:val="00165E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65E63"/>
    <w:rPr>
      <w:color w:val="0000FF" w:themeColor="hyperlink"/>
      <w:u w:val="single"/>
    </w:rPr>
  </w:style>
  <w:style w:type="paragraph" w:styleId="a5">
    <w:name w:val="No Spacing"/>
    <w:uiPriority w:val="1"/>
    <w:qFormat/>
    <w:rsid w:val="00165E63"/>
    <w:pPr>
      <w:spacing w:after="0" w:line="240" w:lineRule="auto"/>
    </w:pPr>
  </w:style>
  <w:style w:type="character" w:customStyle="1" w:styleId="pathseparator">
    <w:name w:val="path__separator"/>
    <w:basedOn w:val="a0"/>
    <w:rsid w:val="00165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ladraz.ru/prazdniki/drugie-prazdniki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ladraz.ru/prazdniki" TargetMode="External"/><Relationship Id="rId12" Type="http://schemas.openxmlformats.org/officeDocument/2006/relationships/hyperlink" Target="https://deti.cbs-angarsk.ru/detyam/stihi_pesni_zagadki/primeti/pashalnie_poslovitsi_i_pogovorki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ladraz.ru/" TargetMode="External"/><Relationship Id="rId11" Type="http://schemas.openxmlformats.org/officeDocument/2006/relationships/hyperlink" Target="https://deti.cbs-angarsk.ru/" TargetMode="External"/><Relationship Id="rId5" Type="http://schemas.openxmlformats.org/officeDocument/2006/relationships/hyperlink" Target="https://karaosha.ru/karaoke/tags/folk/" TargetMode="External"/><Relationship Id="rId10" Type="http://schemas.openxmlformats.org/officeDocument/2006/relationships/hyperlink" Target="http://www.knigidoma.com/antologii-detam/literatura-i-fantazia/folklornye-pereveertysi" TargetMode="External"/><Relationship Id="rId4" Type="http://schemas.openxmlformats.org/officeDocument/2006/relationships/hyperlink" Target="https://karaosha.ru/" TargetMode="External"/><Relationship Id="rId9" Type="http://schemas.openxmlformats.org/officeDocument/2006/relationships/hyperlink" Target="http://www.knigidoma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2020-04-27T01:33:00Z</dcterms:created>
  <dcterms:modified xsi:type="dcterms:W3CDTF">2020-04-27T02:16:00Z</dcterms:modified>
</cp:coreProperties>
</file>